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1E15A" w14:textId="16EA17CC" w:rsidR="00523341" w:rsidRPr="00775121" w:rsidRDefault="004948A5" w:rsidP="00775121">
      <w:pPr>
        <w:pStyle w:val="Heading1"/>
      </w:pPr>
      <w:r w:rsidRPr="00775121">
        <w:t>Supplemental Materials</w:t>
      </w:r>
    </w:p>
    <w:p w14:paraId="7D962555" w14:textId="5D2A06EF" w:rsidR="005616DC" w:rsidRDefault="00250BBA" w:rsidP="00775121">
      <w:pPr>
        <w:pStyle w:val="Heading1"/>
      </w:pPr>
      <w:r>
        <w:t>Pilot Study</w:t>
      </w:r>
      <w:r w:rsidR="005616DC">
        <w:t xml:space="preserve"> – Additional Results</w:t>
      </w:r>
    </w:p>
    <w:p w14:paraId="1B3B9018" w14:textId="7F4B99F5" w:rsidR="005616DC" w:rsidRPr="00775121" w:rsidRDefault="007433AE" w:rsidP="00775121">
      <w:pPr>
        <w:pStyle w:val="Heading2"/>
      </w:pPr>
      <w:r w:rsidRPr="000D23E6">
        <w:t>SNS</w:t>
      </w:r>
      <w:r w:rsidR="005616DC" w:rsidRPr="000D23E6">
        <w:t xml:space="preserve"> Reactivity</w:t>
      </w:r>
      <w:r w:rsidRPr="000D23E6">
        <w:t xml:space="preserve"> during the Manipulation</w:t>
      </w:r>
    </w:p>
    <w:p w14:paraId="35CEF4EA" w14:textId="401C9124" w:rsidR="005616DC" w:rsidRDefault="005616DC" w:rsidP="005616D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study, w</w:t>
      </w:r>
      <w:r w:rsidRPr="005616DC">
        <w:rPr>
          <w:rFonts w:ascii="Times New Roman" w:eastAsia="Times New Roman" w:hAnsi="Times New Roman" w:cs="Times New Roman"/>
          <w:color w:val="000000"/>
          <w:sz w:val="24"/>
          <w:szCs w:val="24"/>
        </w:rPr>
        <w:t xml:space="preserve">e hypothesized that men and women would experience greater arousal during the ST task than the control task, as socially evaluative tasks elicit arousal for both men and women (Dickerson &amp; </w:t>
      </w:r>
      <w:proofErr w:type="spellStart"/>
      <w:r w:rsidRPr="005616DC">
        <w:rPr>
          <w:rFonts w:ascii="Times New Roman" w:eastAsia="Times New Roman" w:hAnsi="Times New Roman" w:cs="Times New Roman"/>
          <w:color w:val="000000"/>
          <w:sz w:val="24"/>
          <w:szCs w:val="24"/>
        </w:rPr>
        <w:t>Kemeny</w:t>
      </w:r>
      <w:proofErr w:type="spellEnd"/>
      <w:r w:rsidRPr="005616DC">
        <w:rPr>
          <w:rFonts w:ascii="Times New Roman" w:eastAsia="Times New Roman" w:hAnsi="Times New Roman" w:cs="Times New Roman"/>
          <w:color w:val="000000"/>
          <w:sz w:val="24"/>
          <w:szCs w:val="24"/>
        </w:rPr>
        <w:t>, 2004). However, to the extent that our ST manipulation evokes gender-specific threat, we hypothesized that only women would report greater demands relative to controls</w:t>
      </w:r>
      <w:r>
        <w:rPr>
          <w:rFonts w:ascii="Times New Roman" w:eastAsia="Times New Roman" w:hAnsi="Times New Roman" w:cs="Times New Roman"/>
          <w:color w:val="000000"/>
          <w:sz w:val="24"/>
          <w:szCs w:val="24"/>
        </w:rPr>
        <w:t>—characterizing a psychological state of threat</w:t>
      </w:r>
      <w:r w:rsidRPr="005616DC">
        <w:rPr>
          <w:rFonts w:ascii="Times New Roman" w:eastAsia="Times New Roman" w:hAnsi="Times New Roman" w:cs="Times New Roman"/>
          <w:color w:val="000000"/>
          <w:sz w:val="24"/>
          <w:szCs w:val="24"/>
        </w:rPr>
        <w:t xml:space="preserve">. </w:t>
      </w:r>
    </w:p>
    <w:p w14:paraId="076B5FF0" w14:textId="3244FF8C" w:rsidR="007433AE" w:rsidRDefault="005616DC" w:rsidP="007433AE">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Consistent with our hypotheses, p</w:t>
      </w:r>
      <w:r w:rsidRPr="006F35E3">
        <w:rPr>
          <w:rFonts w:ascii="Times New Roman" w:eastAsia="Times New Roman" w:hAnsi="Times New Roman" w:cs="Times New Roman"/>
          <w:color w:val="000000"/>
          <w:sz w:val="24"/>
          <w:szCs w:val="24"/>
        </w:rPr>
        <w:t xml:space="preserve">articipants in the </w:t>
      </w:r>
      <w:r>
        <w:rPr>
          <w:rFonts w:ascii="Times New Roman" w:eastAsia="Times New Roman" w:hAnsi="Times New Roman" w:cs="Times New Roman"/>
          <w:color w:val="000000"/>
          <w:sz w:val="24"/>
          <w:szCs w:val="24"/>
        </w:rPr>
        <w:t>ST condition</w:t>
      </w:r>
      <w:r w:rsidRPr="006F35E3">
        <w:rPr>
          <w:rFonts w:ascii="Times New Roman" w:eastAsia="Times New Roman" w:hAnsi="Times New Roman" w:cs="Times New Roman"/>
          <w:color w:val="000000"/>
          <w:sz w:val="24"/>
          <w:szCs w:val="24"/>
        </w:rPr>
        <w:t xml:space="preserve"> showed significantly greater </w:t>
      </w:r>
      <w:r>
        <w:rPr>
          <w:rFonts w:ascii="Times New Roman" w:eastAsia="Times New Roman" w:hAnsi="Times New Roman" w:cs="Times New Roman"/>
          <w:color w:val="000000"/>
          <w:sz w:val="24"/>
          <w:szCs w:val="24"/>
        </w:rPr>
        <w:t>PEP</w:t>
      </w:r>
      <w:r w:rsidRPr="006F35E3">
        <w:rPr>
          <w:rFonts w:ascii="Times New Roman" w:eastAsia="Times New Roman" w:hAnsi="Times New Roman" w:cs="Times New Roman"/>
          <w:color w:val="000000"/>
          <w:sz w:val="24"/>
          <w:szCs w:val="24"/>
        </w:rPr>
        <w:t xml:space="preserve"> reactivity during the task (</w:t>
      </w:r>
      <w:r w:rsidRPr="006F35E3">
        <w:rPr>
          <w:rFonts w:ascii="Times New Roman" w:eastAsia="Times New Roman" w:hAnsi="Times New Roman" w:cs="Times New Roman"/>
          <w:i/>
          <w:iCs/>
          <w:color w:val="000000"/>
          <w:sz w:val="24"/>
          <w:szCs w:val="24"/>
        </w:rPr>
        <w:t xml:space="preserve">M </w:t>
      </w:r>
      <w:r>
        <w:rPr>
          <w:rFonts w:ascii="Times New Roman" w:eastAsia="Times New Roman" w:hAnsi="Times New Roman" w:cs="Times New Roman"/>
          <w:color w:val="000000"/>
          <w:sz w:val="24"/>
          <w:szCs w:val="24"/>
        </w:rPr>
        <w:t>= -14.96 milliseconds</w:t>
      </w:r>
      <w:r w:rsidRPr="006F35E3">
        <w:rPr>
          <w:rFonts w:ascii="Times New Roman" w:eastAsia="Times New Roman" w:hAnsi="Times New Roman" w:cs="Times New Roman"/>
          <w:color w:val="000000"/>
          <w:sz w:val="24"/>
          <w:szCs w:val="24"/>
        </w:rPr>
        <w:t xml:space="preserve">, </w:t>
      </w:r>
      <w:r w:rsidRPr="006F35E3">
        <w:rPr>
          <w:rFonts w:ascii="Times New Roman" w:eastAsia="Times New Roman" w:hAnsi="Times New Roman" w:cs="Times New Roman"/>
          <w:i/>
          <w:iCs/>
          <w:color w:val="000000"/>
          <w:sz w:val="24"/>
          <w:szCs w:val="24"/>
        </w:rPr>
        <w:t xml:space="preserve">SD </w:t>
      </w:r>
      <w:r>
        <w:rPr>
          <w:rFonts w:ascii="Times New Roman" w:eastAsia="Times New Roman" w:hAnsi="Times New Roman" w:cs="Times New Roman"/>
          <w:color w:val="000000"/>
          <w:sz w:val="24"/>
          <w:szCs w:val="24"/>
        </w:rPr>
        <w:t xml:space="preserve">= 14.23 </w:t>
      </w:r>
      <w:proofErr w:type="spellStart"/>
      <w:r>
        <w:rPr>
          <w:rFonts w:ascii="Times New Roman" w:eastAsia="Times New Roman" w:hAnsi="Times New Roman" w:cs="Times New Roman"/>
          <w:color w:val="000000"/>
          <w:sz w:val="24"/>
          <w:szCs w:val="24"/>
        </w:rPr>
        <w:t>ms</w:t>
      </w:r>
      <w:proofErr w:type="spellEnd"/>
      <w:r w:rsidRPr="006F35E3">
        <w:rPr>
          <w:rFonts w:ascii="Times New Roman" w:eastAsia="Times New Roman" w:hAnsi="Times New Roman" w:cs="Times New Roman"/>
          <w:color w:val="000000"/>
          <w:sz w:val="24"/>
          <w:szCs w:val="24"/>
        </w:rPr>
        <w:t xml:space="preserve">) than those in the control </w:t>
      </w:r>
      <w:r>
        <w:rPr>
          <w:rFonts w:ascii="Times New Roman" w:eastAsia="Times New Roman" w:hAnsi="Times New Roman" w:cs="Times New Roman"/>
          <w:color w:val="000000"/>
          <w:sz w:val="24"/>
          <w:szCs w:val="24"/>
        </w:rPr>
        <w:t>condition</w:t>
      </w:r>
      <w:r w:rsidRPr="006F35E3">
        <w:rPr>
          <w:rFonts w:ascii="Times New Roman" w:eastAsia="Times New Roman" w:hAnsi="Times New Roman" w:cs="Times New Roman"/>
          <w:color w:val="000000"/>
          <w:sz w:val="24"/>
          <w:szCs w:val="24"/>
        </w:rPr>
        <w:t xml:space="preserve"> (</w:t>
      </w:r>
      <w:r w:rsidRPr="006F35E3">
        <w:rPr>
          <w:rFonts w:ascii="Times New Roman" w:eastAsia="Times New Roman" w:hAnsi="Times New Roman" w:cs="Times New Roman"/>
          <w:i/>
          <w:iCs/>
          <w:color w:val="000000"/>
          <w:sz w:val="24"/>
          <w:szCs w:val="24"/>
        </w:rPr>
        <w:t xml:space="preserve">M </w:t>
      </w:r>
      <w:r>
        <w:rPr>
          <w:rFonts w:ascii="Times New Roman" w:eastAsia="Times New Roman" w:hAnsi="Times New Roman" w:cs="Times New Roman"/>
          <w:color w:val="000000"/>
          <w:sz w:val="24"/>
          <w:szCs w:val="24"/>
        </w:rPr>
        <w:t xml:space="preserve">= -3.91 </w:t>
      </w:r>
      <w:proofErr w:type="spellStart"/>
      <w:r>
        <w:rPr>
          <w:rFonts w:ascii="Times New Roman" w:eastAsia="Times New Roman" w:hAnsi="Times New Roman" w:cs="Times New Roman"/>
          <w:color w:val="000000"/>
          <w:sz w:val="24"/>
          <w:szCs w:val="24"/>
        </w:rPr>
        <w:t>ms</w:t>
      </w:r>
      <w:proofErr w:type="spellEnd"/>
      <w:r w:rsidRPr="006F35E3">
        <w:rPr>
          <w:rFonts w:ascii="Times New Roman" w:eastAsia="Times New Roman" w:hAnsi="Times New Roman" w:cs="Times New Roman"/>
          <w:color w:val="000000"/>
          <w:sz w:val="24"/>
          <w:szCs w:val="24"/>
        </w:rPr>
        <w:t xml:space="preserve">, </w:t>
      </w:r>
      <w:r w:rsidRPr="006F35E3">
        <w:rPr>
          <w:rFonts w:ascii="Times New Roman" w:eastAsia="Times New Roman" w:hAnsi="Times New Roman" w:cs="Times New Roman"/>
          <w:i/>
          <w:iCs/>
          <w:color w:val="000000"/>
          <w:sz w:val="24"/>
          <w:szCs w:val="24"/>
        </w:rPr>
        <w:t xml:space="preserve">SD </w:t>
      </w:r>
      <w:r>
        <w:rPr>
          <w:rFonts w:ascii="Times New Roman" w:eastAsia="Times New Roman" w:hAnsi="Times New Roman" w:cs="Times New Roman"/>
          <w:color w:val="000000"/>
          <w:sz w:val="24"/>
          <w:szCs w:val="24"/>
        </w:rPr>
        <w:t xml:space="preserve">= 8.59 </w:t>
      </w:r>
      <w:proofErr w:type="spellStart"/>
      <w:r>
        <w:rPr>
          <w:rFonts w:ascii="Times New Roman" w:eastAsia="Times New Roman" w:hAnsi="Times New Roman" w:cs="Times New Roman"/>
          <w:color w:val="000000"/>
          <w:sz w:val="24"/>
          <w:szCs w:val="24"/>
        </w:rPr>
        <w:t>ms</w:t>
      </w:r>
      <w:proofErr w:type="spellEnd"/>
      <w:r>
        <w:rPr>
          <w:rFonts w:ascii="Times New Roman" w:eastAsia="Times New Roman" w:hAnsi="Times New Roman" w:cs="Times New Roman"/>
          <w:color w:val="000000"/>
          <w:sz w:val="24"/>
          <w:szCs w:val="24"/>
        </w:rPr>
        <w:t xml:space="preserve">; </w:t>
      </w:r>
      <w:proofErr w:type="gramStart"/>
      <w:r w:rsidRPr="006F35E3">
        <w:rPr>
          <w:rFonts w:ascii="Times New Roman" w:eastAsia="Times New Roman" w:hAnsi="Times New Roman" w:cs="Times New Roman"/>
          <w:i/>
          <w:iCs/>
          <w:color w:val="000000"/>
          <w:sz w:val="24"/>
          <w:szCs w:val="24"/>
        </w:rPr>
        <w:t>F</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 141) = 30.85</w:t>
      </w:r>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p</w:t>
      </w:r>
      <w:r w:rsidRPr="006F35E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&lt; </w:t>
      </w:r>
      <w:r w:rsidRPr="006F35E3">
        <w:rPr>
          <w:rFonts w:ascii="Times New Roman" w:eastAsia="Times New Roman" w:hAnsi="Times New Roman" w:cs="Times New Roman"/>
          <w:color w:val="000000"/>
          <w:sz w:val="24"/>
          <w:szCs w:val="24"/>
        </w:rPr>
        <w:t>.001; η</w:t>
      </w:r>
      <w:r w:rsidRPr="006F35E3">
        <w:rPr>
          <w:rFonts w:ascii="Times New Roman" w:eastAsia="Times New Roman" w:hAnsi="Times New Roman" w:cs="Times New Roman"/>
          <w:color w:val="000000"/>
          <w:sz w:val="14"/>
          <w:szCs w:val="14"/>
          <w:vertAlign w:val="subscript"/>
        </w:rPr>
        <w:t>p</w:t>
      </w:r>
      <w:r w:rsidRPr="006F35E3">
        <w:rPr>
          <w:rFonts w:ascii="Times New Roman" w:eastAsia="Times New Roman" w:hAnsi="Times New Roman" w:cs="Times New Roman"/>
          <w:color w:val="000000"/>
          <w:sz w:val="14"/>
          <w:szCs w:val="14"/>
          <w:vertAlign w:val="superscript"/>
        </w:rPr>
        <w:t xml:space="preserve">2 </w:t>
      </w:r>
      <w:r>
        <w:rPr>
          <w:rFonts w:ascii="Times New Roman" w:eastAsia="Times New Roman" w:hAnsi="Times New Roman" w:cs="Times New Roman"/>
          <w:color w:val="000000"/>
          <w:sz w:val="24"/>
          <w:szCs w:val="24"/>
        </w:rPr>
        <w:t xml:space="preserve">= .18), </w:t>
      </w:r>
      <w:r w:rsidRPr="000419BE">
        <w:rPr>
          <w:rFonts w:ascii="Times New Roman" w:eastAsia="Times New Roman" w:hAnsi="Times New Roman" w:cs="Times New Roman"/>
          <w:color w:val="000000"/>
          <w:sz w:val="24"/>
          <w:szCs w:val="24"/>
        </w:rPr>
        <w:t>adjusting for BMI</w:t>
      </w:r>
      <w:r>
        <w:rPr>
          <w:rFonts w:ascii="Times New Roman" w:eastAsia="Times New Roman" w:hAnsi="Times New Roman" w:cs="Times New Roman"/>
          <w:color w:val="000000"/>
          <w:sz w:val="24"/>
          <w:szCs w:val="24"/>
        </w:rPr>
        <w:t xml:space="preserve"> given its influence on SNS activity (Carroll, Phillips, &amp; Der, 2008</w:t>
      </w:r>
      <w:r w:rsidRPr="006F35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There was no main effect of gender on PEP reactivity (</w:t>
      </w:r>
      <w:proofErr w:type="gramStart"/>
      <w:r w:rsidRPr="006F35E3">
        <w:rPr>
          <w:rFonts w:ascii="Times New Roman" w:eastAsia="Times New Roman" w:hAnsi="Times New Roman" w:cs="Times New Roman"/>
          <w:i/>
          <w:iCs/>
          <w:color w:val="000000"/>
          <w:sz w:val="24"/>
          <w:szCs w:val="24"/>
        </w:rPr>
        <w:t>F</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 141) = 0.39</w:t>
      </w:r>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p</w:t>
      </w:r>
      <w:r w:rsidRPr="006F35E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.53, </w:t>
      </w:r>
      <w:r w:rsidRPr="006F35E3">
        <w:rPr>
          <w:rFonts w:ascii="Times New Roman" w:eastAsia="Times New Roman" w:hAnsi="Times New Roman" w:cs="Times New Roman"/>
          <w:color w:val="000000"/>
          <w:sz w:val="24"/>
          <w:szCs w:val="24"/>
        </w:rPr>
        <w:t>η</w:t>
      </w:r>
      <w:r w:rsidRPr="006F35E3">
        <w:rPr>
          <w:rFonts w:ascii="Times New Roman" w:eastAsia="Times New Roman" w:hAnsi="Times New Roman" w:cs="Times New Roman"/>
          <w:color w:val="000000"/>
          <w:sz w:val="14"/>
          <w:szCs w:val="14"/>
          <w:vertAlign w:val="subscript"/>
        </w:rPr>
        <w:t>p</w:t>
      </w:r>
      <w:r w:rsidRPr="006F35E3">
        <w:rPr>
          <w:rFonts w:ascii="Times New Roman" w:eastAsia="Times New Roman" w:hAnsi="Times New Roman" w:cs="Times New Roman"/>
          <w:color w:val="000000"/>
          <w:sz w:val="14"/>
          <w:szCs w:val="14"/>
          <w:vertAlign w:val="superscript"/>
        </w:rPr>
        <w:t xml:space="preserve">2 </w:t>
      </w:r>
      <w:r>
        <w:rPr>
          <w:rFonts w:ascii="Times New Roman" w:eastAsia="Times New Roman" w:hAnsi="Times New Roman" w:cs="Times New Roman"/>
          <w:color w:val="000000"/>
          <w:sz w:val="24"/>
          <w:szCs w:val="24"/>
        </w:rPr>
        <w:t>= .003), nor was there an interaction between condition and gender (</w:t>
      </w:r>
      <w:r w:rsidRPr="006F35E3">
        <w:rPr>
          <w:rFonts w:ascii="Times New Roman" w:eastAsia="Times New Roman" w:hAnsi="Times New Roman" w:cs="Times New Roman"/>
          <w:i/>
          <w:iCs/>
          <w:color w:val="000000"/>
          <w:sz w:val="24"/>
          <w:szCs w:val="24"/>
        </w:rPr>
        <w:t>F</w:t>
      </w:r>
      <w:r>
        <w:rPr>
          <w:rFonts w:ascii="Times New Roman" w:eastAsia="Times New Roman" w:hAnsi="Times New Roman" w:cs="Times New Roman"/>
          <w:color w:val="000000"/>
          <w:sz w:val="24"/>
          <w:szCs w:val="24"/>
        </w:rPr>
        <w:t>(1, 141) = 1.31</w:t>
      </w:r>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p</w:t>
      </w:r>
      <w:r w:rsidRPr="006F35E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.25, </w:t>
      </w:r>
      <w:r w:rsidRPr="006F35E3">
        <w:rPr>
          <w:rFonts w:ascii="Times New Roman" w:eastAsia="Times New Roman" w:hAnsi="Times New Roman" w:cs="Times New Roman"/>
          <w:color w:val="000000"/>
          <w:sz w:val="24"/>
          <w:szCs w:val="24"/>
        </w:rPr>
        <w:t>η</w:t>
      </w:r>
      <w:r w:rsidRPr="006F35E3">
        <w:rPr>
          <w:rFonts w:ascii="Times New Roman" w:eastAsia="Times New Roman" w:hAnsi="Times New Roman" w:cs="Times New Roman"/>
          <w:color w:val="000000"/>
          <w:sz w:val="14"/>
          <w:szCs w:val="14"/>
          <w:vertAlign w:val="subscript"/>
        </w:rPr>
        <w:t>p</w:t>
      </w:r>
      <w:r w:rsidRPr="006F35E3">
        <w:rPr>
          <w:rFonts w:ascii="Times New Roman" w:eastAsia="Times New Roman" w:hAnsi="Times New Roman" w:cs="Times New Roman"/>
          <w:color w:val="000000"/>
          <w:sz w:val="14"/>
          <w:szCs w:val="14"/>
          <w:vertAlign w:val="superscript"/>
        </w:rPr>
        <w:t xml:space="preserve">2 </w:t>
      </w:r>
      <w:r>
        <w:rPr>
          <w:rFonts w:ascii="Times New Roman" w:eastAsia="Times New Roman" w:hAnsi="Times New Roman" w:cs="Times New Roman"/>
          <w:color w:val="000000"/>
          <w:sz w:val="24"/>
          <w:szCs w:val="24"/>
        </w:rPr>
        <w:t xml:space="preserve">= .01), demonstrating that both females and males experienced more SNS arousal during the ST than control task. However, as reported in the main text, females in the ST condition perceived more demands relative to resources when compared to males in the ST condition. </w:t>
      </w:r>
    </w:p>
    <w:p w14:paraId="29358D1B" w14:textId="05F23FE9" w:rsidR="005C549A" w:rsidRDefault="005C549A" w:rsidP="00775121">
      <w:pPr>
        <w:pStyle w:val="Heading2"/>
        <w:rPr>
          <w:color w:val="000000" w:themeColor="text1"/>
        </w:rPr>
      </w:pPr>
      <w:r w:rsidRPr="00622AC2">
        <w:t xml:space="preserve">Association between Math Identification and </w:t>
      </w:r>
      <w:r w:rsidRPr="00622AC2">
        <w:rPr>
          <w:color w:val="000000" w:themeColor="text1"/>
        </w:rPr>
        <w:t>Demand/Resource Index</w:t>
      </w:r>
    </w:p>
    <w:p w14:paraId="3DD18058" w14:textId="650ECFEC" w:rsidR="005C549A" w:rsidRPr="00737504" w:rsidRDefault="005C549A" w:rsidP="00737504">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themeColor="text1"/>
          <w:sz w:val="24"/>
          <w:szCs w:val="24"/>
        </w:rPr>
        <w:tab/>
        <w:t xml:space="preserve">For readers interested in understanding the relationship between math identification and the demand/resource index, we predicted the demands/resource ratio from participants’ math identification, gender, and condition. We interpret these results with caution given that we intentionally restricted the range on math identification (to be 5 or greater on 1 to 7 scale) in order to study the experiences of women highly identified with math. That being said, we found </w:t>
      </w:r>
      <w:r>
        <w:rPr>
          <w:rFonts w:ascii="Times New Roman" w:eastAsia="Times New Roman" w:hAnsi="Times New Roman" w:cs="Times New Roman"/>
          <w:bCs/>
          <w:color w:val="000000" w:themeColor="text1"/>
          <w:sz w:val="24"/>
          <w:szCs w:val="24"/>
        </w:rPr>
        <w:lastRenderedPageBreak/>
        <w:t xml:space="preserve">a significant main effect of math identification, </w:t>
      </w:r>
      <w:r>
        <w:rPr>
          <w:rFonts w:ascii="Times New Roman" w:eastAsia="Times New Roman" w:hAnsi="Times New Roman" w:cs="Times New Roman"/>
          <w:bCs/>
          <w:i/>
          <w:color w:val="000000" w:themeColor="text1"/>
          <w:sz w:val="24"/>
          <w:szCs w:val="24"/>
        </w:rPr>
        <w:t>b</w:t>
      </w:r>
      <w:r w:rsidR="00737504">
        <w:rPr>
          <w:rFonts w:ascii="Times New Roman" w:eastAsia="Times New Roman" w:hAnsi="Times New Roman" w:cs="Times New Roman"/>
          <w:bCs/>
          <w:color w:val="000000" w:themeColor="text1"/>
          <w:sz w:val="24"/>
          <w:szCs w:val="24"/>
        </w:rPr>
        <w:t xml:space="preserve"> = -0.10</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i/>
          <w:color w:val="000000" w:themeColor="text1"/>
          <w:sz w:val="24"/>
          <w:szCs w:val="24"/>
        </w:rPr>
        <w:t xml:space="preserve">SE </w:t>
      </w:r>
      <w:r>
        <w:rPr>
          <w:rFonts w:ascii="Times New Roman" w:eastAsia="Times New Roman" w:hAnsi="Times New Roman" w:cs="Times New Roman"/>
          <w:bCs/>
          <w:color w:val="000000" w:themeColor="text1"/>
          <w:sz w:val="24"/>
          <w:szCs w:val="24"/>
        </w:rPr>
        <w:t xml:space="preserve">= 0.04, </w:t>
      </w:r>
      <w:r>
        <w:rPr>
          <w:rFonts w:ascii="Times New Roman" w:eastAsia="Times New Roman" w:hAnsi="Times New Roman" w:cs="Times New Roman"/>
          <w:bCs/>
          <w:i/>
          <w:color w:val="000000" w:themeColor="text1"/>
          <w:sz w:val="24"/>
          <w:szCs w:val="24"/>
        </w:rPr>
        <w:t>p</w:t>
      </w:r>
      <w:r w:rsidR="00737504">
        <w:rPr>
          <w:rFonts w:ascii="Times New Roman" w:eastAsia="Times New Roman" w:hAnsi="Times New Roman" w:cs="Times New Roman"/>
          <w:bCs/>
          <w:color w:val="000000" w:themeColor="text1"/>
          <w:sz w:val="24"/>
          <w:szCs w:val="24"/>
        </w:rPr>
        <w:t xml:space="preserve"> = .020</w:t>
      </w:r>
      <w:r>
        <w:rPr>
          <w:rFonts w:ascii="Times New Roman" w:eastAsia="Times New Roman" w:hAnsi="Times New Roman" w:cs="Times New Roman"/>
          <w:bCs/>
          <w:color w:val="000000" w:themeColor="text1"/>
          <w:sz w:val="24"/>
          <w:szCs w:val="24"/>
        </w:rPr>
        <w:t xml:space="preserve">, such that students more highly identified with math </w:t>
      </w:r>
      <w:r w:rsidR="00737504" w:rsidRPr="2BC1E706">
        <w:rPr>
          <w:rFonts w:ascii="Times New Roman" w:eastAsia="Times New Roman" w:hAnsi="Times New Roman" w:cs="Times New Roman"/>
          <w:color w:val="000000" w:themeColor="text1"/>
          <w:sz w:val="24"/>
          <w:szCs w:val="24"/>
        </w:rPr>
        <w:t xml:space="preserve">perceived </w:t>
      </w:r>
      <w:r w:rsidR="00737504">
        <w:rPr>
          <w:rFonts w:ascii="Times New Roman" w:eastAsia="Times New Roman" w:hAnsi="Times New Roman" w:cs="Times New Roman"/>
          <w:color w:val="000000" w:themeColor="text1"/>
          <w:sz w:val="24"/>
          <w:szCs w:val="24"/>
        </w:rPr>
        <w:t>lower</w:t>
      </w:r>
      <w:r w:rsidR="00737504" w:rsidRPr="2BC1E706">
        <w:rPr>
          <w:rFonts w:ascii="Times New Roman" w:eastAsia="Times New Roman" w:hAnsi="Times New Roman" w:cs="Times New Roman"/>
          <w:color w:val="000000" w:themeColor="text1"/>
          <w:sz w:val="24"/>
          <w:szCs w:val="24"/>
        </w:rPr>
        <w:t xml:space="preserve"> demands relative to resources than those </w:t>
      </w:r>
      <w:r w:rsidR="00737504">
        <w:rPr>
          <w:rFonts w:ascii="Times New Roman" w:eastAsia="Times New Roman" w:hAnsi="Times New Roman" w:cs="Times New Roman"/>
          <w:color w:val="000000" w:themeColor="text1"/>
          <w:sz w:val="24"/>
          <w:szCs w:val="24"/>
        </w:rPr>
        <w:t>who were less identified with math. We did not find any interactions between math identification and gender (</w:t>
      </w:r>
      <w:r w:rsidR="00737504">
        <w:rPr>
          <w:rFonts w:ascii="Times New Roman" w:eastAsia="Times New Roman" w:hAnsi="Times New Roman" w:cs="Times New Roman"/>
          <w:i/>
          <w:color w:val="000000" w:themeColor="text1"/>
          <w:sz w:val="24"/>
          <w:szCs w:val="24"/>
        </w:rPr>
        <w:t>p</w:t>
      </w:r>
      <w:r w:rsidR="00737504">
        <w:rPr>
          <w:rFonts w:ascii="Times New Roman" w:eastAsia="Times New Roman" w:hAnsi="Times New Roman" w:cs="Times New Roman"/>
          <w:color w:val="000000" w:themeColor="text1"/>
          <w:sz w:val="24"/>
          <w:szCs w:val="24"/>
        </w:rPr>
        <w:t xml:space="preserve"> = .21), math identification and condition (</w:t>
      </w:r>
      <w:r w:rsidR="00737504">
        <w:rPr>
          <w:rFonts w:ascii="Times New Roman" w:eastAsia="Times New Roman" w:hAnsi="Times New Roman" w:cs="Times New Roman"/>
          <w:i/>
          <w:color w:val="000000" w:themeColor="text1"/>
          <w:sz w:val="24"/>
          <w:szCs w:val="24"/>
        </w:rPr>
        <w:t>p</w:t>
      </w:r>
      <w:r w:rsidR="00737504">
        <w:rPr>
          <w:rFonts w:ascii="Times New Roman" w:eastAsia="Times New Roman" w:hAnsi="Times New Roman" w:cs="Times New Roman"/>
          <w:color w:val="000000" w:themeColor="text1"/>
          <w:sz w:val="24"/>
          <w:szCs w:val="24"/>
        </w:rPr>
        <w:t xml:space="preserve"> = .38), or math identification, gender, and condition (</w:t>
      </w:r>
      <w:r w:rsidR="00737504">
        <w:rPr>
          <w:rFonts w:ascii="Times New Roman" w:eastAsia="Times New Roman" w:hAnsi="Times New Roman" w:cs="Times New Roman"/>
          <w:i/>
          <w:color w:val="000000" w:themeColor="text1"/>
          <w:sz w:val="24"/>
          <w:szCs w:val="24"/>
        </w:rPr>
        <w:t xml:space="preserve">p </w:t>
      </w:r>
      <w:r w:rsidR="00737504">
        <w:rPr>
          <w:rFonts w:ascii="Times New Roman" w:eastAsia="Times New Roman" w:hAnsi="Times New Roman" w:cs="Times New Roman"/>
          <w:color w:val="000000" w:themeColor="text1"/>
          <w:sz w:val="24"/>
          <w:szCs w:val="24"/>
        </w:rPr>
        <w:t xml:space="preserve">= .23). </w:t>
      </w:r>
    </w:p>
    <w:p w14:paraId="35338929" w14:textId="79A8E15A" w:rsidR="004948A5" w:rsidRPr="00AE6E8E" w:rsidRDefault="00250BBA" w:rsidP="00775121">
      <w:pPr>
        <w:pStyle w:val="Heading1"/>
        <w:rPr>
          <w:color w:val="000000" w:themeColor="text1"/>
        </w:rPr>
      </w:pPr>
      <w:r>
        <w:t>Studies 1A and 1B</w:t>
      </w:r>
      <w:r w:rsidR="007433AE">
        <w:t xml:space="preserve"> – Additional Analytic Details</w:t>
      </w:r>
    </w:p>
    <w:p w14:paraId="1521C622" w14:textId="77777777" w:rsidR="0077652C" w:rsidRDefault="0077652C" w:rsidP="00775121">
      <w:pPr>
        <w:pStyle w:val="Heading2"/>
      </w:pPr>
      <w:r w:rsidRPr="00593E37">
        <w:t>Physiological Linkage</w:t>
      </w:r>
    </w:p>
    <w:p w14:paraId="4BBAD0D4" w14:textId="77777777" w:rsidR="0077652C" w:rsidRPr="00CA18C6" w:rsidRDefault="0077652C" w:rsidP="00CA18C6">
      <w:pPr>
        <w:spacing w:after="0" w:line="480" w:lineRule="auto"/>
        <w:ind w:firstLine="720"/>
        <w:rPr>
          <w:rFonts w:ascii="Times New Roman" w:eastAsiaTheme="minorEastAsia" w:hAnsi="Times New Roman" w:cs="Times New Roman"/>
          <w:sz w:val="24"/>
          <w:szCs w:val="24"/>
        </w:rPr>
      </w:pPr>
      <w:r w:rsidRPr="0077652C">
        <w:rPr>
          <w:rFonts w:ascii="Times New Roman" w:eastAsiaTheme="minorEastAsia" w:hAnsi="Times New Roman" w:cs="Times New Roman"/>
          <w:sz w:val="24"/>
          <w:szCs w:val="24"/>
        </w:rPr>
        <w:t xml:space="preserve">In </w:t>
      </w:r>
      <w:r>
        <w:rPr>
          <w:rFonts w:ascii="Times New Roman" w:eastAsiaTheme="minorEastAsia" w:hAnsi="Times New Roman" w:cs="Times New Roman"/>
          <w:sz w:val="24"/>
          <w:szCs w:val="24"/>
        </w:rPr>
        <w:t>the</w:t>
      </w:r>
      <w:r w:rsidRPr="0077652C">
        <w:rPr>
          <w:rFonts w:ascii="Times New Roman" w:eastAsiaTheme="minorEastAsia" w:hAnsi="Times New Roman" w:cs="Times New Roman"/>
          <w:sz w:val="24"/>
          <w:szCs w:val="24"/>
        </w:rPr>
        <w:t xml:space="preserve"> physiological linkage models, we specified the following random effects: variance in the intercepts, variance in the slopes for respondent PEP reactivity, between-person covariance of P</w:t>
      </w:r>
      <w:r>
        <w:rPr>
          <w:rFonts w:ascii="Times New Roman" w:eastAsiaTheme="minorEastAsia" w:hAnsi="Times New Roman" w:cs="Times New Roman"/>
          <w:sz w:val="24"/>
          <w:szCs w:val="24"/>
        </w:rPr>
        <w:t xml:space="preserve">erson </w:t>
      </w:r>
      <w:r w:rsidRPr="0077652C">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(P1)</w:t>
      </w:r>
      <w:r w:rsidRPr="0077652C">
        <w:rPr>
          <w:rFonts w:ascii="Times New Roman" w:eastAsiaTheme="minorEastAsia" w:hAnsi="Times New Roman" w:cs="Times New Roman"/>
          <w:sz w:val="24"/>
          <w:szCs w:val="24"/>
        </w:rPr>
        <w:t xml:space="preserve"> intercept with P</w:t>
      </w:r>
      <w:r>
        <w:rPr>
          <w:rFonts w:ascii="Times New Roman" w:eastAsiaTheme="minorEastAsia" w:hAnsi="Times New Roman" w:cs="Times New Roman"/>
          <w:sz w:val="24"/>
          <w:szCs w:val="24"/>
        </w:rPr>
        <w:t xml:space="preserve">erson </w:t>
      </w:r>
      <w:r w:rsidRPr="0077652C">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(P2)</w:t>
      </w:r>
      <w:r w:rsidRPr="0077652C">
        <w:rPr>
          <w:rFonts w:ascii="Times New Roman" w:eastAsiaTheme="minorEastAsia" w:hAnsi="Times New Roman" w:cs="Times New Roman"/>
          <w:sz w:val="24"/>
          <w:szCs w:val="24"/>
        </w:rPr>
        <w:t xml:space="preserve"> intercept, between-person covariance of P1 slope for respondent PEP and P2 slope for respondent PEP, within-person covariance of intercepts with slopes for respondent PEP, between-person covariance of intercepts with slopes for respondent PEP, and variance of slopes for partner PEP. </w:t>
      </w:r>
    </w:p>
    <w:p w14:paraId="58EA43FC" w14:textId="77777777" w:rsidR="004948A5" w:rsidRDefault="00A6089F" w:rsidP="00775121">
      <w:pPr>
        <w:pStyle w:val="Heading2"/>
      </w:pPr>
      <w:r>
        <w:t xml:space="preserve">Performance </w:t>
      </w:r>
    </w:p>
    <w:p w14:paraId="2E3EF4C3" w14:textId="1F9C3027" w:rsidR="00A6089F" w:rsidRDefault="00A6089F" w:rsidP="004948A5">
      <w:pPr>
        <w:spacing w:after="0"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b/>
      </w:r>
      <w:r w:rsidR="007433AE">
        <w:rPr>
          <w:rFonts w:ascii="Times New Roman" w:eastAsia="Times New Roman" w:hAnsi="Times New Roman" w:cs="Times New Roman"/>
          <w:bCs/>
          <w:color w:val="000000"/>
          <w:sz w:val="24"/>
          <w:szCs w:val="24"/>
        </w:rPr>
        <w:t xml:space="preserve">In Studies </w:t>
      </w:r>
      <w:r w:rsidR="007601F8">
        <w:rPr>
          <w:rFonts w:ascii="Times New Roman" w:eastAsia="Times New Roman" w:hAnsi="Times New Roman" w:cs="Times New Roman"/>
          <w:bCs/>
          <w:color w:val="000000"/>
          <w:sz w:val="24"/>
          <w:szCs w:val="24"/>
        </w:rPr>
        <w:t>1A and 1B</w:t>
      </w:r>
      <w:r>
        <w:rPr>
          <w:rFonts w:ascii="Times New Roman" w:eastAsia="Times New Roman" w:hAnsi="Times New Roman" w:cs="Times New Roman"/>
          <w:bCs/>
          <w:color w:val="000000"/>
          <w:sz w:val="24"/>
          <w:szCs w:val="24"/>
        </w:rPr>
        <w:t>, along with the main effects of condition, time, and an interaction of condition by time, we also included difficulty and whether the question was answered the first or second time (i.e., after the participant had worked alone to solve the problem or after the participant had discussed the problem with his/her partner; referred to as “</w:t>
      </w:r>
      <w:r w:rsidR="007A38D1">
        <w:rPr>
          <w:rFonts w:ascii="Times New Roman" w:eastAsia="Times New Roman" w:hAnsi="Times New Roman" w:cs="Times New Roman"/>
          <w:bCs/>
          <w:color w:val="000000"/>
          <w:sz w:val="24"/>
          <w:szCs w:val="24"/>
        </w:rPr>
        <w:t xml:space="preserve">being </w:t>
      </w:r>
      <w:r>
        <w:rPr>
          <w:rFonts w:ascii="Times New Roman" w:eastAsia="Times New Roman" w:hAnsi="Times New Roman" w:cs="Times New Roman"/>
          <w:bCs/>
          <w:color w:val="000000"/>
          <w:sz w:val="24"/>
          <w:szCs w:val="24"/>
        </w:rPr>
        <w:t>together” hereafter</w:t>
      </w:r>
      <w:r w:rsidR="00B11D6E">
        <w:rPr>
          <w:rFonts w:ascii="Times New Roman" w:eastAsia="Times New Roman" w:hAnsi="Times New Roman" w:cs="Times New Roman"/>
          <w:bCs/>
          <w:color w:val="000000"/>
          <w:sz w:val="24"/>
          <w:szCs w:val="24"/>
        </w:rPr>
        <w:t>; coded as -1 when alone and 1 when together</w:t>
      </w:r>
      <w:r>
        <w:rPr>
          <w:rFonts w:ascii="Times New Roman" w:eastAsia="Times New Roman" w:hAnsi="Times New Roman" w:cs="Times New Roman"/>
          <w:bCs/>
          <w:color w:val="000000"/>
          <w:sz w:val="24"/>
          <w:szCs w:val="24"/>
        </w:rPr>
        <w:t xml:space="preserve">). We also included difficulty by time and </w:t>
      </w:r>
      <w:r w:rsidR="007A38D1">
        <w:rPr>
          <w:rFonts w:ascii="Times New Roman" w:eastAsia="Times New Roman" w:hAnsi="Times New Roman" w:cs="Times New Roman"/>
          <w:bCs/>
          <w:color w:val="000000"/>
          <w:sz w:val="24"/>
          <w:szCs w:val="24"/>
        </w:rPr>
        <w:t xml:space="preserve">being </w:t>
      </w:r>
      <w:r>
        <w:rPr>
          <w:rFonts w:ascii="Times New Roman" w:eastAsia="Times New Roman" w:hAnsi="Times New Roman" w:cs="Times New Roman"/>
          <w:bCs/>
          <w:color w:val="000000"/>
          <w:sz w:val="24"/>
          <w:szCs w:val="24"/>
        </w:rPr>
        <w:t xml:space="preserve">together by time interaction terms (see Fitzmaurice, Laird, &amp; Ware, 2011). </w:t>
      </w:r>
    </w:p>
    <w:p w14:paraId="49BAC6D3" w14:textId="1732A544" w:rsidR="007433AE" w:rsidRDefault="00250BBA" w:rsidP="00775121">
      <w:pPr>
        <w:pStyle w:val="Heading1"/>
        <w:keepNext/>
      </w:pPr>
      <w:r>
        <w:lastRenderedPageBreak/>
        <w:t>Study 1A</w:t>
      </w:r>
      <w:r w:rsidR="007433AE">
        <w:t xml:space="preserve"> – Additional Results</w:t>
      </w:r>
    </w:p>
    <w:p w14:paraId="1D6CD4FB" w14:textId="77777777" w:rsidR="007433AE" w:rsidRDefault="007433AE" w:rsidP="00775121">
      <w:pPr>
        <w:pStyle w:val="Heading2"/>
        <w:keepNext/>
      </w:pPr>
      <w:r w:rsidRPr="00593E37">
        <w:t>SNS Reactivity during the Manipulation</w:t>
      </w:r>
    </w:p>
    <w:p w14:paraId="3CA4E834" w14:textId="560594EF" w:rsidR="007433AE" w:rsidRDefault="00365BBD" w:rsidP="00365BBD">
      <w:pPr>
        <w:spacing w:after="0" w:line="480" w:lineRule="auto"/>
        <w:ind w:firstLine="720"/>
        <w:rPr>
          <w:rFonts w:ascii="Times New Roman" w:eastAsia="Times New Roman" w:hAnsi="Times New Roman" w:cs="Times New Roman"/>
          <w:color w:val="000000"/>
          <w:sz w:val="24"/>
          <w:szCs w:val="24"/>
        </w:rPr>
      </w:pPr>
      <w:r w:rsidRPr="006F35E3">
        <w:rPr>
          <w:rFonts w:ascii="Times New Roman" w:eastAsia="Times New Roman" w:hAnsi="Times New Roman" w:cs="Times New Roman"/>
          <w:color w:val="000000"/>
          <w:sz w:val="24"/>
          <w:szCs w:val="24"/>
        </w:rPr>
        <w:t xml:space="preserve">Participants in the </w:t>
      </w:r>
      <w:r>
        <w:rPr>
          <w:rFonts w:ascii="Times New Roman" w:eastAsia="Times New Roman" w:hAnsi="Times New Roman" w:cs="Times New Roman"/>
          <w:color w:val="000000"/>
          <w:sz w:val="24"/>
          <w:szCs w:val="24"/>
        </w:rPr>
        <w:t>ST</w:t>
      </w:r>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condition</w:t>
      </w:r>
      <w:r w:rsidRPr="006F35E3">
        <w:rPr>
          <w:rFonts w:ascii="Times New Roman" w:eastAsia="Times New Roman" w:hAnsi="Times New Roman" w:cs="Times New Roman"/>
          <w:color w:val="000000"/>
          <w:sz w:val="24"/>
          <w:szCs w:val="24"/>
        </w:rPr>
        <w:t xml:space="preserve"> showed significantly greater </w:t>
      </w:r>
      <w:r>
        <w:rPr>
          <w:rFonts w:ascii="Times New Roman" w:eastAsia="Times New Roman" w:hAnsi="Times New Roman" w:cs="Times New Roman"/>
          <w:color w:val="000000"/>
          <w:sz w:val="24"/>
          <w:szCs w:val="24"/>
        </w:rPr>
        <w:t>SNS arousal</w:t>
      </w:r>
      <w:r w:rsidRPr="006F35E3">
        <w:rPr>
          <w:rFonts w:ascii="Times New Roman" w:eastAsia="Times New Roman" w:hAnsi="Times New Roman" w:cs="Times New Roman"/>
          <w:color w:val="000000"/>
          <w:sz w:val="24"/>
          <w:szCs w:val="24"/>
        </w:rPr>
        <w:t xml:space="preserve"> during the backwards counting </w:t>
      </w:r>
      <w:r w:rsidRPr="00FA45EE">
        <w:rPr>
          <w:rFonts w:ascii="Times New Roman" w:eastAsia="Times New Roman" w:hAnsi="Times New Roman" w:cs="Times New Roman"/>
          <w:color w:val="000000"/>
          <w:sz w:val="24"/>
          <w:szCs w:val="24"/>
        </w:rPr>
        <w:t>task (</w:t>
      </w:r>
      <w:r w:rsidRPr="00FA45EE">
        <w:rPr>
          <w:rFonts w:ascii="Times New Roman" w:eastAsia="Times New Roman" w:hAnsi="Times New Roman" w:cs="Times New Roman"/>
          <w:i/>
          <w:iCs/>
          <w:color w:val="000000"/>
          <w:sz w:val="24"/>
          <w:szCs w:val="24"/>
        </w:rPr>
        <w:t xml:space="preserve">M </w:t>
      </w:r>
      <w:r w:rsidRPr="00FA45EE">
        <w:rPr>
          <w:rFonts w:ascii="Times New Roman" w:eastAsia="Times New Roman" w:hAnsi="Times New Roman" w:cs="Times New Roman"/>
          <w:color w:val="000000"/>
          <w:sz w:val="24"/>
          <w:szCs w:val="24"/>
        </w:rPr>
        <w:t xml:space="preserve">= -17.74, </w:t>
      </w:r>
      <w:r w:rsidRPr="00FA45EE">
        <w:rPr>
          <w:rFonts w:ascii="Times New Roman" w:eastAsia="Times New Roman" w:hAnsi="Times New Roman" w:cs="Times New Roman"/>
          <w:i/>
          <w:iCs/>
          <w:color w:val="000000"/>
          <w:sz w:val="24"/>
          <w:szCs w:val="24"/>
        </w:rPr>
        <w:t xml:space="preserve">SD </w:t>
      </w:r>
      <w:r w:rsidRPr="00FA45EE">
        <w:rPr>
          <w:rFonts w:ascii="Times New Roman" w:eastAsia="Times New Roman" w:hAnsi="Times New Roman" w:cs="Times New Roman"/>
          <w:color w:val="000000"/>
          <w:sz w:val="24"/>
          <w:szCs w:val="24"/>
        </w:rPr>
        <w:t xml:space="preserve">= 11.71) than those in the control </w:t>
      </w:r>
      <w:r>
        <w:rPr>
          <w:rFonts w:ascii="Times New Roman" w:eastAsia="Times New Roman" w:hAnsi="Times New Roman" w:cs="Times New Roman"/>
          <w:color w:val="000000"/>
          <w:sz w:val="24"/>
          <w:szCs w:val="24"/>
        </w:rPr>
        <w:t>condition</w:t>
      </w:r>
      <w:r w:rsidRPr="00FA45EE">
        <w:rPr>
          <w:rFonts w:ascii="Times New Roman" w:eastAsia="Times New Roman" w:hAnsi="Times New Roman" w:cs="Times New Roman"/>
          <w:color w:val="000000"/>
          <w:sz w:val="24"/>
          <w:szCs w:val="24"/>
        </w:rPr>
        <w:t xml:space="preserve"> (</w:t>
      </w:r>
      <w:r w:rsidRPr="00FA45EE">
        <w:rPr>
          <w:rFonts w:ascii="Times New Roman" w:eastAsia="Times New Roman" w:hAnsi="Times New Roman" w:cs="Times New Roman"/>
          <w:i/>
          <w:iCs/>
          <w:color w:val="000000"/>
          <w:sz w:val="24"/>
          <w:szCs w:val="24"/>
        </w:rPr>
        <w:t xml:space="preserve">M </w:t>
      </w:r>
      <w:r w:rsidRPr="00FA45EE">
        <w:rPr>
          <w:rFonts w:ascii="Times New Roman" w:eastAsia="Times New Roman" w:hAnsi="Times New Roman" w:cs="Times New Roman"/>
          <w:color w:val="000000"/>
          <w:sz w:val="24"/>
          <w:szCs w:val="24"/>
        </w:rPr>
        <w:t xml:space="preserve">= -4.23, </w:t>
      </w:r>
      <w:r w:rsidRPr="00FA45EE">
        <w:rPr>
          <w:rFonts w:ascii="Times New Roman" w:eastAsia="Times New Roman" w:hAnsi="Times New Roman" w:cs="Times New Roman"/>
          <w:i/>
          <w:iCs/>
          <w:color w:val="000000"/>
          <w:sz w:val="24"/>
          <w:szCs w:val="24"/>
        </w:rPr>
        <w:t xml:space="preserve">SD </w:t>
      </w:r>
      <w:r w:rsidRPr="00FA45EE">
        <w:rPr>
          <w:rFonts w:ascii="Times New Roman" w:eastAsia="Times New Roman" w:hAnsi="Times New Roman" w:cs="Times New Roman"/>
          <w:color w:val="000000"/>
          <w:sz w:val="24"/>
          <w:szCs w:val="24"/>
        </w:rPr>
        <w:t xml:space="preserve">= 9.81; </w:t>
      </w:r>
      <w:proofErr w:type="gramStart"/>
      <w:r w:rsidRPr="00FA45EE">
        <w:rPr>
          <w:rFonts w:ascii="Times New Roman" w:eastAsia="Times New Roman" w:hAnsi="Times New Roman" w:cs="Times New Roman"/>
          <w:i/>
          <w:iCs/>
          <w:color w:val="000000"/>
          <w:sz w:val="24"/>
          <w:szCs w:val="24"/>
        </w:rPr>
        <w:t>F</w:t>
      </w:r>
      <w:r w:rsidRPr="00FA45EE">
        <w:rPr>
          <w:rFonts w:ascii="Times New Roman" w:eastAsia="Times New Roman" w:hAnsi="Times New Roman" w:cs="Times New Roman"/>
          <w:color w:val="000000"/>
          <w:sz w:val="24"/>
          <w:szCs w:val="24"/>
        </w:rPr>
        <w:t>(</w:t>
      </w:r>
      <w:proofErr w:type="gramEnd"/>
      <w:r w:rsidRPr="00FA45EE">
        <w:rPr>
          <w:rFonts w:ascii="Times New Roman" w:eastAsia="Times New Roman" w:hAnsi="Times New Roman" w:cs="Times New Roman"/>
          <w:color w:val="000000"/>
          <w:sz w:val="24"/>
          <w:szCs w:val="24"/>
        </w:rPr>
        <w:t xml:space="preserve">1, 80) = 31.85, </w:t>
      </w:r>
      <w:r w:rsidRPr="00FA45EE">
        <w:rPr>
          <w:rFonts w:ascii="Times New Roman" w:eastAsia="Times New Roman" w:hAnsi="Times New Roman" w:cs="Times New Roman"/>
          <w:i/>
          <w:iCs/>
          <w:color w:val="000000"/>
          <w:sz w:val="24"/>
          <w:szCs w:val="24"/>
        </w:rPr>
        <w:t xml:space="preserve">p </w:t>
      </w:r>
      <w:r w:rsidRPr="00FA45EE">
        <w:rPr>
          <w:rFonts w:ascii="Times New Roman" w:eastAsia="Times New Roman" w:hAnsi="Times New Roman" w:cs="Times New Roman"/>
          <w:color w:val="000000"/>
          <w:sz w:val="24"/>
          <w:szCs w:val="24"/>
        </w:rPr>
        <w:t>&lt; .001; η</w:t>
      </w:r>
      <w:r w:rsidRPr="00FA45EE">
        <w:rPr>
          <w:rFonts w:ascii="Times New Roman" w:eastAsia="Times New Roman" w:hAnsi="Times New Roman" w:cs="Times New Roman"/>
          <w:color w:val="000000"/>
          <w:sz w:val="14"/>
          <w:szCs w:val="14"/>
          <w:vertAlign w:val="subscript"/>
        </w:rPr>
        <w:t>p</w:t>
      </w:r>
      <w:r w:rsidRPr="00FA45EE">
        <w:rPr>
          <w:rFonts w:ascii="Times New Roman" w:eastAsia="Times New Roman" w:hAnsi="Times New Roman" w:cs="Times New Roman"/>
          <w:color w:val="000000"/>
          <w:sz w:val="14"/>
          <w:szCs w:val="14"/>
          <w:vertAlign w:val="superscript"/>
        </w:rPr>
        <w:t xml:space="preserve">2 </w:t>
      </w:r>
      <w:r w:rsidRPr="00FA45EE">
        <w:rPr>
          <w:rFonts w:ascii="Times New Roman" w:eastAsia="Times New Roman" w:hAnsi="Times New Roman" w:cs="Times New Roman"/>
          <w:color w:val="000000"/>
          <w:sz w:val="24"/>
          <w:szCs w:val="24"/>
        </w:rPr>
        <w:t>= .29), including BMI as a covariate (Carroll et al., 2008).</w:t>
      </w:r>
      <w:r>
        <w:rPr>
          <w:rFonts w:ascii="Times New Roman" w:eastAsia="Times New Roman" w:hAnsi="Times New Roman" w:cs="Times New Roman"/>
          <w:color w:val="000000"/>
          <w:sz w:val="24"/>
          <w:szCs w:val="24"/>
        </w:rPr>
        <w:t xml:space="preserve"> </w:t>
      </w:r>
    </w:p>
    <w:p w14:paraId="7C06FA18" w14:textId="755DAB45" w:rsidR="00327BD1" w:rsidRDefault="00327BD1" w:rsidP="00327BD1">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Physiological Linkage</w:t>
      </w:r>
    </w:p>
    <w:p w14:paraId="5EFF26C3" w14:textId="77777777" w:rsidR="00327BD1" w:rsidRDefault="00327BD1" w:rsidP="00327BD1">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sz w:val="24"/>
          <w:szCs w:val="24"/>
        </w:rPr>
        <w:tab/>
      </w:r>
      <w:r>
        <w:rPr>
          <w:rFonts w:ascii="Times New Roman" w:hAnsi="Times New Roman" w:cs="Times New Roman"/>
          <w:color w:val="000000"/>
          <w:sz w:val="24"/>
          <w:szCs w:val="24"/>
        </w:rPr>
        <w:t>We observed a significant</w:t>
      </w:r>
      <w:r w:rsidRPr="00E87CA0">
        <w:rPr>
          <w:rFonts w:ascii="Times New Roman" w:hAnsi="Times New Roman" w:cs="Times New Roman"/>
          <w:color w:val="000000"/>
          <w:sz w:val="24"/>
          <w:szCs w:val="24"/>
        </w:rPr>
        <w:t xml:space="preserve"> Partner Prior PEP</w:t>
      </w:r>
      <w:r w:rsidRPr="00E87CA0">
        <w:rPr>
          <w:rFonts w:ascii="Times New Roman" w:eastAsia="Times New Roman" w:hAnsi="Times New Roman" w:cs="Times New Roman"/>
          <w:color w:val="000000" w:themeColor="text1"/>
          <w:sz w:val="24"/>
          <w:szCs w:val="24"/>
        </w:rPr>
        <w:t xml:space="preserve"> </w:t>
      </w:r>
      <w:r w:rsidRPr="00E87CA0">
        <w:rPr>
          <w:rFonts w:ascii="Times New Roman" w:hAnsi="Times New Roman" w:cs="Times New Roman"/>
          <w:sz w:val="24"/>
          <w:szCs w:val="24"/>
        </w:rPr>
        <w:t xml:space="preserve">× Condition </w:t>
      </w:r>
      <w:r w:rsidRPr="00E87CA0">
        <w:rPr>
          <w:rFonts w:ascii="Times New Roman" w:eastAsia="Times New Roman" w:hAnsi="Times New Roman" w:cs="Times New Roman"/>
          <w:color w:val="000000" w:themeColor="text1"/>
          <w:sz w:val="24"/>
          <w:szCs w:val="24"/>
        </w:rPr>
        <w:t xml:space="preserve"> </w:t>
      </w:r>
      <w:r w:rsidRPr="00E87CA0">
        <w:rPr>
          <w:rFonts w:ascii="Times New Roman" w:hAnsi="Times New Roman" w:cs="Times New Roman"/>
          <w:sz w:val="24"/>
          <w:szCs w:val="24"/>
        </w:rPr>
        <w:t xml:space="preserve">× </w:t>
      </w:r>
      <w:r>
        <w:rPr>
          <w:rFonts w:ascii="Times New Roman" w:hAnsi="Times New Roman" w:cs="Times New Roman"/>
          <w:sz w:val="24"/>
          <w:szCs w:val="24"/>
        </w:rPr>
        <w:t>Respondent</w:t>
      </w:r>
      <w:r w:rsidRPr="00E87CA0">
        <w:rPr>
          <w:rFonts w:ascii="Times New Roman" w:hAnsi="Times New Roman" w:cs="Times New Roman"/>
          <w:sz w:val="24"/>
          <w:szCs w:val="24"/>
        </w:rPr>
        <w:t xml:space="preserve"> Talk Time interaction</w:t>
      </w:r>
      <w:r w:rsidRPr="00E87CA0">
        <w:rPr>
          <w:rFonts w:ascii="Times New Roman" w:hAnsi="Times New Roman" w:cs="Times New Roman"/>
          <w:color w:val="000000"/>
          <w:sz w:val="24"/>
          <w:szCs w:val="24"/>
        </w:rPr>
        <w:t xml:space="preserve">, </w:t>
      </w:r>
      <w:r w:rsidRPr="00E87CA0">
        <w:rPr>
          <w:rFonts w:ascii="Times New Roman" w:eastAsia="Times New Roman" w:hAnsi="Times New Roman" w:cs="Times New Roman"/>
          <w:i/>
          <w:iCs/>
          <w:color w:val="000000"/>
          <w:sz w:val="24"/>
          <w:szCs w:val="24"/>
        </w:rPr>
        <w:t>F</w:t>
      </w:r>
      <w:r w:rsidRPr="00E87CA0">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1371) = 5.43</w:t>
      </w:r>
      <w:r w:rsidRPr="00E87CA0">
        <w:rPr>
          <w:rFonts w:ascii="Times New Roman" w:eastAsia="Times New Roman" w:hAnsi="Times New Roman" w:cs="Times New Roman"/>
          <w:color w:val="000000"/>
          <w:sz w:val="24"/>
          <w:szCs w:val="24"/>
        </w:rPr>
        <w:t xml:space="preserve">, </w:t>
      </w:r>
      <w:r w:rsidRPr="00E87CA0">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 .005</w:t>
      </w:r>
      <w:r w:rsidRPr="00E87CA0">
        <w:rPr>
          <w:rFonts w:ascii="Times New Roman" w:eastAsia="Times New Roman" w:hAnsi="Times New Roman" w:cs="Times New Roman"/>
          <w:color w:val="000000"/>
          <w:sz w:val="24"/>
          <w:szCs w:val="24"/>
        </w:rPr>
        <w:t xml:space="preserve">, indicating that the strength of the linkage paths were different by condition and further differed by how much </w:t>
      </w:r>
      <w:r>
        <w:rPr>
          <w:rFonts w:ascii="Times New Roman" w:eastAsia="Times New Roman" w:hAnsi="Times New Roman" w:cs="Times New Roman"/>
          <w:color w:val="000000"/>
          <w:sz w:val="24"/>
          <w:szCs w:val="24"/>
        </w:rPr>
        <w:t>one</w:t>
      </w:r>
      <w:r w:rsidRPr="00E87CA0">
        <w:rPr>
          <w:rFonts w:ascii="Times New Roman" w:eastAsia="Times New Roman" w:hAnsi="Times New Roman" w:cs="Times New Roman"/>
          <w:color w:val="000000"/>
          <w:sz w:val="24"/>
          <w:szCs w:val="24"/>
        </w:rPr>
        <w:t xml:space="preserve"> talked about math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themeColor="text1"/>
          <w:sz w:val="24"/>
          <w:szCs w:val="24"/>
        </w:rPr>
        <w:t>A</w:t>
      </w:r>
      <w:r w:rsidRPr="00E87CA0">
        <w:rPr>
          <w:rFonts w:ascii="Times New Roman" w:eastAsia="Times New Roman" w:hAnsi="Times New Roman" w:cs="Times New Roman"/>
          <w:color w:val="000000" w:themeColor="text1"/>
          <w:sz w:val="24"/>
          <w:szCs w:val="24"/>
        </w:rPr>
        <w:t xml:space="preserve"> significant two-way Partner Prior PEP </w:t>
      </w:r>
      <w:r w:rsidRPr="00E87CA0">
        <w:rPr>
          <w:rFonts w:ascii="Times New Roman" w:hAnsi="Times New Roman" w:cs="Times New Roman"/>
          <w:sz w:val="24"/>
          <w:szCs w:val="24"/>
        </w:rPr>
        <w:t>×</w:t>
      </w:r>
      <w:r w:rsidRPr="00E87CA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Respondent</w:t>
      </w:r>
      <w:r w:rsidRPr="00E87CA0">
        <w:rPr>
          <w:rFonts w:ascii="Times New Roman" w:eastAsia="Times New Roman" w:hAnsi="Times New Roman" w:cs="Times New Roman"/>
          <w:color w:val="000000" w:themeColor="text1"/>
          <w:sz w:val="24"/>
          <w:szCs w:val="24"/>
        </w:rPr>
        <w:t xml:space="preserve"> </w:t>
      </w:r>
      <w:r w:rsidRPr="00B87E49">
        <w:rPr>
          <w:rFonts w:ascii="Times New Roman" w:eastAsia="Times New Roman" w:hAnsi="Times New Roman" w:cs="Times New Roman"/>
          <w:color w:val="000000" w:themeColor="text1"/>
          <w:sz w:val="24"/>
          <w:szCs w:val="24"/>
        </w:rPr>
        <w:t>Talk Time inter</w:t>
      </w:r>
      <w:r>
        <w:rPr>
          <w:rFonts w:ascii="Times New Roman" w:eastAsia="Times New Roman" w:hAnsi="Times New Roman" w:cs="Times New Roman"/>
          <w:color w:val="000000" w:themeColor="text1"/>
          <w:sz w:val="24"/>
          <w:szCs w:val="24"/>
        </w:rPr>
        <w:t>action was found for ST targets (</w:t>
      </w:r>
      <w:r>
        <w:rPr>
          <w:rFonts w:ascii="Times New Roman" w:eastAsia="Times New Roman" w:hAnsi="Times New Roman" w:cs="Times New Roman"/>
          <w:i/>
          <w:color w:val="000000" w:themeColor="text1"/>
          <w:sz w:val="24"/>
          <w:szCs w:val="24"/>
        </w:rPr>
        <w:t xml:space="preserve">b = </w:t>
      </w:r>
      <w:r>
        <w:rPr>
          <w:rFonts w:ascii="Times New Roman" w:eastAsia="Times New Roman" w:hAnsi="Times New Roman" w:cs="Times New Roman"/>
          <w:color w:val="000000" w:themeColor="text1"/>
          <w:sz w:val="24"/>
          <w:szCs w:val="24"/>
        </w:rPr>
        <w:t xml:space="preserve">-0.01, </w:t>
      </w:r>
      <w:r>
        <w:rPr>
          <w:rFonts w:ascii="Times New Roman" w:eastAsia="Times New Roman" w:hAnsi="Times New Roman" w:cs="Times New Roman"/>
          <w:i/>
          <w:color w:val="000000" w:themeColor="text1"/>
          <w:sz w:val="24"/>
          <w:szCs w:val="24"/>
        </w:rPr>
        <w:t>SE</w:t>
      </w:r>
      <w:r>
        <w:rPr>
          <w:rFonts w:ascii="Times New Roman" w:eastAsia="Times New Roman" w:hAnsi="Times New Roman" w:cs="Times New Roman"/>
          <w:color w:val="000000" w:themeColor="text1"/>
          <w:sz w:val="24"/>
          <w:szCs w:val="24"/>
        </w:rPr>
        <w:t xml:space="preserve"> = 0.002, </w:t>
      </w:r>
      <w:r>
        <w:rPr>
          <w:rFonts w:ascii="Times New Roman" w:eastAsia="Times New Roman" w:hAnsi="Times New Roman" w:cs="Times New Roman"/>
          <w:i/>
          <w:color w:val="000000" w:themeColor="text1"/>
          <w:sz w:val="24"/>
          <w:szCs w:val="24"/>
        </w:rPr>
        <w:t>t</w:t>
      </w:r>
      <w:r>
        <w:rPr>
          <w:rFonts w:ascii="Times New Roman" w:eastAsia="Times New Roman" w:hAnsi="Times New Roman" w:cs="Times New Roman"/>
          <w:color w:val="000000" w:themeColor="text1"/>
          <w:sz w:val="24"/>
          <w:szCs w:val="24"/>
        </w:rPr>
        <w:t xml:space="preserve">(808) = -2.26, </w:t>
      </w:r>
      <w:r>
        <w:rPr>
          <w:rFonts w:ascii="Times New Roman" w:eastAsia="Times New Roman" w:hAnsi="Times New Roman" w:cs="Times New Roman"/>
          <w:i/>
          <w:color w:val="000000" w:themeColor="text1"/>
          <w:sz w:val="24"/>
          <w:szCs w:val="24"/>
        </w:rPr>
        <w:t>p</w:t>
      </w:r>
      <w:r>
        <w:rPr>
          <w:rFonts w:ascii="Times New Roman" w:eastAsia="Times New Roman" w:hAnsi="Times New Roman" w:cs="Times New Roman"/>
          <w:color w:val="000000" w:themeColor="text1"/>
          <w:sz w:val="24"/>
          <w:szCs w:val="24"/>
        </w:rPr>
        <w:t xml:space="preserve"> = 0.02, 95% CI: -0.01 to -0.007) and for controls (</w:t>
      </w:r>
      <w:r>
        <w:rPr>
          <w:rFonts w:ascii="Times New Roman" w:eastAsia="Times New Roman" w:hAnsi="Times New Roman" w:cs="Times New Roman"/>
          <w:i/>
          <w:color w:val="000000" w:themeColor="text1"/>
          <w:sz w:val="24"/>
          <w:szCs w:val="24"/>
        </w:rPr>
        <w:t xml:space="preserve">b = </w:t>
      </w:r>
      <w:r>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04</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SE</w:t>
      </w:r>
      <w:r>
        <w:rPr>
          <w:rFonts w:ascii="Times New Roman" w:eastAsia="Times New Roman" w:hAnsi="Times New Roman" w:cs="Times New Roman"/>
          <w:color w:val="000000" w:themeColor="text1"/>
          <w:sz w:val="24"/>
          <w:szCs w:val="24"/>
        </w:rPr>
        <w:t xml:space="preserve"> = 0.002, </w:t>
      </w:r>
      <w:r>
        <w:rPr>
          <w:rFonts w:ascii="Times New Roman" w:eastAsia="Times New Roman" w:hAnsi="Times New Roman" w:cs="Times New Roman"/>
          <w:i/>
          <w:color w:val="000000" w:themeColor="text1"/>
          <w:sz w:val="24"/>
          <w:szCs w:val="24"/>
        </w:rPr>
        <w:t>t</w:t>
      </w:r>
      <w:r>
        <w:rPr>
          <w:rFonts w:ascii="Times New Roman" w:eastAsia="Times New Roman" w:hAnsi="Times New Roman" w:cs="Times New Roman"/>
          <w:color w:val="000000" w:themeColor="text1"/>
          <w:sz w:val="24"/>
          <w:szCs w:val="24"/>
        </w:rPr>
        <w:t>(1367) = 2.40</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p</w:t>
      </w:r>
      <w:r>
        <w:rPr>
          <w:rFonts w:ascii="Times New Roman" w:eastAsia="Times New Roman" w:hAnsi="Times New Roman" w:cs="Times New Roman"/>
          <w:color w:val="000000" w:themeColor="text1"/>
          <w:sz w:val="24"/>
          <w:szCs w:val="24"/>
        </w:rPr>
        <w:t xml:space="preserve"> = 0.016, 95% CI: </w:t>
      </w:r>
      <w:r>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007 to </w:t>
      </w:r>
      <w:r>
        <w:rPr>
          <w:rFonts w:ascii="Times New Roman" w:eastAsia="Times New Roman" w:hAnsi="Times New Roman" w:cs="Times New Roman"/>
          <w:color w:val="000000" w:themeColor="text1"/>
          <w:sz w:val="24"/>
          <w:szCs w:val="24"/>
        </w:rPr>
        <w:t>0.007</w:t>
      </w:r>
      <w:r>
        <w:rPr>
          <w:rFonts w:ascii="Times New Roman" w:eastAsia="Times New Roman" w:hAnsi="Times New Roman" w:cs="Times New Roman"/>
          <w:color w:val="000000" w:themeColor="text1"/>
          <w:sz w:val="24"/>
          <w:szCs w:val="24"/>
        </w:rPr>
        <w:t>) but not for ST non-targets (</w:t>
      </w:r>
      <w:r>
        <w:rPr>
          <w:rFonts w:ascii="Times New Roman" w:eastAsia="Times New Roman" w:hAnsi="Times New Roman" w:cs="Times New Roman"/>
          <w:i/>
          <w:color w:val="000000" w:themeColor="text1"/>
          <w:sz w:val="24"/>
          <w:szCs w:val="24"/>
        </w:rPr>
        <w:t xml:space="preserve">p </w:t>
      </w:r>
      <w:r>
        <w:rPr>
          <w:rFonts w:ascii="Times New Roman" w:eastAsia="Times New Roman" w:hAnsi="Times New Roman" w:cs="Times New Roman"/>
          <w:color w:val="000000" w:themeColor="text1"/>
          <w:sz w:val="24"/>
          <w:szCs w:val="24"/>
        </w:rPr>
        <w:t>= .30).  For ST targets, the more they talked, the less they were linked to their partners. For controls, the more they talked, the more they were linked to their partners (see Figure S1).</w:t>
      </w:r>
    </w:p>
    <w:p w14:paraId="0B7D96D9" w14:textId="77777777" w:rsidR="00327BD1" w:rsidRDefault="00327BD1" w:rsidP="00327BD1">
      <w:pPr>
        <w:spacing w:after="0" w:line="480" w:lineRule="auto"/>
        <w:rPr>
          <w:rFonts w:ascii="Times New Roman" w:eastAsia="Times New Roman" w:hAnsi="Times New Roman" w:cs="Times New Roman"/>
          <w:color w:val="000000" w:themeColor="text1"/>
          <w:sz w:val="24"/>
          <w:szCs w:val="24"/>
        </w:rPr>
      </w:pPr>
    </w:p>
    <w:p w14:paraId="273246D6" w14:textId="045C29E1" w:rsidR="00327BD1" w:rsidRDefault="00327BD1" w:rsidP="00327BD1">
      <w:pPr>
        <w:spacing w:after="0" w:line="480" w:lineRule="auto"/>
        <w:jc w:val="center"/>
        <w:rPr>
          <w:rFonts w:ascii="Times New Roman" w:eastAsia="Times New Roman" w:hAnsi="Times New Roman" w:cs="Times New Roman"/>
          <w:color w:val="000000" w:themeColor="text1"/>
          <w:sz w:val="24"/>
          <w:szCs w:val="24"/>
        </w:rPr>
      </w:pPr>
      <w:r>
        <w:rPr>
          <w:noProof/>
        </w:rPr>
        <w:lastRenderedPageBreak/>
        <w:drawing>
          <wp:inline distT="0" distB="0" distL="0" distR="0" wp14:anchorId="6237D84C" wp14:editId="1371C124">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99A55F" w14:textId="27807069" w:rsidR="00327BD1" w:rsidRPr="00F61EF0" w:rsidRDefault="00327BD1" w:rsidP="00327BD1">
      <w:pPr>
        <w:shd w:val="clear" w:color="auto" w:fill="FFFFFF"/>
        <w:spacing w:before="100" w:beforeAutospacing="1" w:after="100" w:afterAutospacing="1" w:line="480" w:lineRule="auto"/>
        <w:rPr>
          <w:rFonts w:ascii="Times New Roman" w:eastAsia="Times New Roman" w:hAnsi="Times New Roman" w:cs="Times New Roman"/>
          <w:color w:val="222222"/>
        </w:rPr>
      </w:pPr>
      <w:r>
        <w:rPr>
          <w:rFonts w:ascii="Times New Roman" w:eastAsia="Times New Roman" w:hAnsi="Times New Roman" w:cs="Times New Roman"/>
          <w:bCs/>
          <w:i/>
          <w:color w:val="000000"/>
          <w:sz w:val="24"/>
          <w:szCs w:val="24"/>
        </w:rPr>
        <w:t>Figure S1</w:t>
      </w:r>
      <w:r w:rsidRPr="00350BB5">
        <w:rPr>
          <w:rFonts w:ascii="Times New Roman" w:eastAsia="Times New Roman" w:hAnsi="Times New Roman" w:cs="Times New Roman"/>
          <w:bCs/>
          <w:i/>
          <w:color w:val="000000"/>
          <w:sz w:val="24"/>
          <w:szCs w:val="24"/>
        </w:rPr>
        <w:t>.</w:t>
      </w:r>
      <w:r w:rsidRPr="00350BB5">
        <w:rPr>
          <w:rFonts w:ascii="Times New Roman" w:eastAsia="Times New Roman" w:hAnsi="Times New Roman" w:cs="Times New Roman"/>
          <w:b/>
          <w:bCs/>
          <w:color w:val="000000"/>
          <w:sz w:val="24"/>
          <w:szCs w:val="24"/>
        </w:rPr>
        <w:t xml:space="preserve"> </w:t>
      </w:r>
      <w:r w:rsidRPr="00350BB5">
        <w:rPr>
          <w:rFonts w:ascii="Times New Roman" w:eastAsia="Times New Roman" w:hAnsi="Times New Roman" w:cs="Times New Roman"/>
          <w:color w:val="000000"/>
          <w:sz w:val="24"/>
          <w:szCs w:val="24"/>
        </w:rPr>
        <w:t xml:space="preserve">Study 1A: Physiological linkage as a function of </w:t>
      </w:r>
      <w:r>
        <w:rPr>
          <w:rFonts w:ascii="Times New Roman" w:eastAsia="Times New Roman" w:hAnsi="Times New Roman" w:cs="Times New Roman"/>
          <w:color w:val="000000"/>
          <w:sz w:val="24"/>
          <w:szCs w:val="24"/>
        </w:rPr>
        <w:t xml:space="preserve">condition and </w:t>
      </w:r>
      <w:r>
        <w:rPr>
          <w:rFonts w:ascii="Times New Roman" w:eastAsia="Times New Roman" w:hAnsi="Times New Roman" w:cs="Times New Roman"/>
          <w:color w:val="000000"/>
          <w:sz w:val="24"/>
          <w:szCs w:val="24"/>
        </w:rPr>
        <w:t>respondent</w:t>
      </w:r>
      <w:r>
        <w:rPr>
          <w:rFonts w:ascii="Times New Roman" w:eastAsia="Times New Roman" w:hAnsi="Times New Roman" w:cs="Times New Roman"/>
          <w:color w:val="000000"/>
          <w:sz w:val="24"/>
          <w:szCs w:val="24"/>
        </w:rPr>
        <w:t xml:space="preserve"> talk time </w:t>
      </w:r>
      <w:r w:rsidRPr="00350BB5">
        <w:rPr>
          <w:rFonts w:ascii="Times New Roman" w:eastAsia="Times New Roman" w:hAnsi="Times New Roman" w:cs="Times New Roman"/>
          <w:color w:val="000000"/>
          <w:sz w:val="24"/>
          <w:szCs w:val="24"/>
        </w:rPr>
        <w:t xml:space="preserve">about math. Predicted values are presented at +/- 1 standard deviation from the mean for partner talk time about math. </w:t>
      </w:r>
      <w:bookmarkStart w:id="0" w:name="_GoBack"/>
      <w:bookmarkEnd w:id="0"/>
    </w:p>
    <w:p w14:paraId="026A5D35" w14:textId="77777777" w:rsidR="00327BD1" w:rsidRDefault="00327BD1" w:rsidP="00327BD1">
      <w:pPr>
        <w:spacing w:after="0" w:line="480" w:lineRule="auto"/>
        <w:rPr>
          <w:rFonts w:ascii="Times New Roman" w:eastAsia="Times New Roman" w:hAnsi="Times New Roman" w:cs="Times New Roman"/>
          <w:color w:val="000000" w:themeColor="text1"/>
          <w:sz w:val="24"/>
          <w:szCs w:val="24"/>
        </w:rPr>
      </w:pPr>
    </w:p>
    <w:p w14:paraId="539394EE" w14:textId="77777777" w:rsidR="00327BD1" w:rsidRPr="00327BD1" w:rsidRDefault="00327BD1" w:rsidP="00327BD1">
      <w:pPr>
        <w:spacing w:after="0" w:line="480" w:lineRule="auto"/>
        <w:rPr>
          <w:rFonts w:ascii="Times New Roman" w:eastAsia="Times New Roman" w:hAnsi="Times New Roman" w:cs="Times New Roman"/>
          <w:color w:val="000000" w:themeColor="text1"/>
          <w:sz w:val="24"/>
          <w:szCs w:val="24"/>
        </w:rPr>
      </w:pPr>
    </w:p>
    <w:p w14:paraId="1E2A8F61" w14:textId="1F9545D6" w:rsidR="007433AE" w:rsidRPr="007433AE" w:rsidRDefault="007433AE" w:rsidP="00775121">
      <w:pPr>
        <w:pStyle w:val="Heading2"/>
      </w:pPr>
      <w:r>
        <w:t>Performance</w:t>
      </w:r>
    </w:p>
    <w:p w14:paraId="0516B431" w14:textId="26EF10AC" w:rsidR="009B3AF6" w:rsidRPr="009B3AF6" w:rsidRDefault="009B3AF6" w:rsidP="009B3AF6">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Recall that we did not find </w:t>
      </w:r>
      <w:r w:rsidRPr="002177EA">
        <w:rPr>
          <w:rFonts w:ascii="Times New Roman" w:eastAsia="Times New Roman" w:hAnsi="Times New Roman" w:cs="Times New Roman"/>
          <w:color w:val="000000" w:themeColor="text1"/>
          <w:sz w:val="24"/>
          <w:szCs w:val="24"/>
        </w:rPr>
        <w:t xml:space="preserve">a significant two-way Condition </w:t>
      </w:r>
      <w:r w:rsidRPr="002177EA">
        <w:rPr>
          <w:rFonts w:ascii="Times New Roman" w:hAnsi="Times New Roman"/>
          <w:sz w:val="24"/>
          <w:szCs w:val="24"/>
        </w:rPr>
        <w:t xml:space="preserve">× </w:t>
      </w:r>
      <w:r w:rsidRPr="002177EA">
        <w:rPr>
          <w:rFonts w:ascii="Times New Roman" w:eastAsia="Times New Roman" w:hAnsi="Times New Roman" w:cs="Times New Roman"/>
          <w:color w:val="000000" w:themeColor="text1"/>
          <w:sz w:val="24"/>
          <w:szCs w:val="24"/>
        </w:rPr>
        <w:t xml:space="preserve">Time interaction, Wald </w:t>
      </w:r>
      <w:proofErr w:type="gramStart"/>
      <w:r w:rsidRPr="002177EA">
        <w:rPr>
          <w:rFonts w:ascii="Times New Roman" w:eastAsia="Times New Roman" w:hAnsi="Times New Roman" w:cs="Times New Roman"/>
          <w:color w:val="000000" w:themeColor="text1"/>
          <w:sz w:val="24"/>
          <w:szCs w:val="24"/>
        </w:rPr>
        <w:t>χ</w:t>
      </w:r>
      <w:r w:rsidRPr="002177EA">
        <w:rPr>
          <w:rFonts w:ascii="Times New Roman" w:eastAsia="Times New Roman" w:hAnsi="Times New Roman" w:cs="Times New Roman"/>
          <w:color w:val="000000" w:themeColor="text1"/>
          <w:sz w:val="14"/>
          <w:szCs w:val="14"/>
          <w:vertAlign w:val="superscript"/>
        </w:rPr>
        <w:t>2</w:t>
      </w:r>
      <w:r w:rsidRPr="002177EA">
        <w:rPr>
          <w:rFonts w:ascii="Times New Roman" w:eastAsia="Times New Roman" w:hAnsi="Times New Roman" w:cs="Times New Roman"/>
          <w:color w:val="000000" w:themeColor="text1"/>
          <w:sz w:val="24"/>
          <w:szCs w:val="24"/>
        </w:rPr>
        <w:t>(</w:t>
      </w:r>
      <w:proofErr w:type="gramEnd"/>
      <w:r w:rsidRPr="002177EA">
        <w:rPr>
          <w:rFonts w:ascii="Times New Roman" w:eastAsia="Times New Roman" w:hAnsi="Times New Roman" w:cs="Times New Roman"/>
          <w:color w:val="000000" w:themeColor="text1"/>
          <w:sz w:val="24"/>
          <w:szCs w:val="24"/>
        </w:rPr>
        <w:t xml:space="preserve">2) = 5.11, </w:t>
      </w:r>
      <w:r w:rsidRPr="002177EA">
        <w:rPr>
          <w:rFonts w:ascii="Times New Roman" w:eastAsia="Times New Roman" w:hAnsi="Times New Roman" w:cs="Times New Roman"/>
          <w:i/>
          <w:iCs/>
          <w:color w:val="000000" w:themeColor="text1"/>
          <w:sz w:val="24"/>
          <w:szCs w:val="24"/>
        </w:rPr>
        <w:t xml:space="preserve">p </w:t>
      </w:r>
      <w:r w:rsidRPr="002177EA">
        <w:rPr>
          <w:rFonts w:ascii="Times New Roman" w:eastAsia="Times New Roman" w:hAnsi="Times New Roman" w:cs="Times New Roman"/>
          <w:color w:val="000000" w:themeColor="text1"/>
          <w:sz w:val="24"/>
          <w:szCs w:val="24"/>
        </w:rPr>
        <w:t>= .078</w:t>
      </w:r>
      <w:r>
        <w:rPr>
          <w:rFonts w:ascii="Times New Roman" w:eastAsia="Times New Roman" w:hAnsi="Times New Roman" w:cs="Times New Roman"/>
          <w:color w:val="000000" w:themeColor="text1"/>
          <w:sz w:val="24"/>
          <w:szCs w:val="24"/>
        </w:rPr>
        <w:t xml:space="preserve">. However, we report the individual trajectories for each condition for interested readers here. Follow-up analyses </w:t>
      </w:r>
      <w:r w:rsidRPr="235AD1FF">
        <w:rPr>
          <w:rFonts w:ascii="Times New Roman" w:eastAsia="Times New Roman" w:hAnsi="Times New Roman" w:cs="Times New Roman"/>
          <w:color w:val="000000" w:themeColor="text1"/>
          <w:sz w:val="24"/>
          <w:szCs w:val="24"/>
        </w:rPr>
        <w:t xml:space="preserve">revealed that for ST targets and controls, performance improved over time (ST targets: </w:t>
      </w:r>
      <w:r w:rsidRPr="235AD1FF">
        <w:rPr>
          <w:rFonts w:ascii="Times New Roman" w:eastAsia="Times New Roman" w:hAnsi="Times New Roman" w:cs="Times New Roman"/>
          <w:i/>
          <w:iCs/>
          <w:color w:val="000000" w:themeColor="text1"/>
          <w:sz w:val="24"/>
          <w:szCs w:val="24"/>
        </w:rPr>
        <w:t>b</w:t>
      </w:r>
      <w:r w:rsidRPr="235AD1FF">
        <w:rPr>
          <w:rFonts w:ascii="Times New Roman" w:eastAsia="Times New Roman" w:hAnsi="Times New Roman" w:cs="Times New Roman"/>
          <w:color w:val="000000" w:themeColor="text1"/>
          <w:sz w:val="24"/>
          <w:szCs w:val="24"/>
        </w:rPr>
        <w:t xml:space="preserve"> = .01, </w:t>
      </w:r>
      <w:r w:rsidRPr="235AD1FF">
        <w:rPr>
          <w:rFonts w:ascii="Times New Roman" w:eastAsia="Times New Roman" w:hAnsi="Times New Roman" w:cs="Times New Roman"/>
          <w:i/>
          <w:iCs/>
          <w:color w:val="000000" w:themeColor="text1"/>
          <w:sz w:val="24"/>
          <w:szCs w:val="24"/>
        </w:rPr>
        <w:t>SE</w:t>
      </w:r>
      <w:r w:rsidRPr="235AD1FF">
        <w:rPr>
          <w:rFonts w:ascii="Times New Roman" w:eastAsia="Times New Roman" w:hAnsi="Times New Roman" w:cs="Times New Roman"/>
          <w:color w:val="000000" w:themeColor="text1"/>
          <w:sz w:val="24"/>
          <w:szCs w:val="24"/>
        </w:rPr>
        <w:t xml:space="preserve"> = 0.003, Wald </w:t>
      </w:r>
      <w:proofErr w:type="gramStart"/>
      <w:r w:rsidRPr="235AD1FF">
        <w:rPr>
          <w:rFonts w:ascii="Times New Roman" w:eastAsia="Times New Roman" w:hAnsi="Times New Roman" w:cs="Times New Roman"/>
          <w:color w:val="000000" w:themeColor="text1"/>
          <w:sz w:val="24"/>
          <w:szCs w:val="24"/>
        </w:rPr>
        <w:t>χ</w:t>
      </w:r>
      <w:r w:rsidRPr="235AD1FF">
        <w:rPr>
          <w:rFonts w:ascii="Times New Roman" w:eastAsia="Times New Roman" w:hAnsi="Times New Roman" w:cs="Times New Roman"/>
          <w:color w:val="000000" w:themeColor="text1"/>
          <w:sz w:val="14"/>
          <w:szCs w:val="14"/>
          <w:vertAlign w:val="superscript"/>
        </w:rPr>
        <w:t>2</w:t>
      </w:r>
      <w:r w:rsidRPr="235AD1FF">
        <w:rPr>
          <w:rFonts w:ascii="Times New Roman" w:eastAsia="Times New Roman" w:hAnsi="Times New Roman" w:cs="Times New Roman"/>
          <w:color w:val="000000" w:themeColor="text1"/>
          <w:sz w:val="24"/>
          <w:szCs w:val="24"/>
        </w:rPr>
        <w:t>(</w:t>
      </w:r>
      <w:proofErr w:type="gramEnd"/>
      <w:r w:rsidRPr="235AD1FF">
        <w:rPr>
          <w:rFonts w:ascii="Times New Roman" w:eastAsia="Times New Roman" w:hAnsi="Times New Roman" w:cs="Times New Roman"/>
          <w:color w:val="000000" w:themeColor="text1"/>
          <w:sz w:val="24"/>
          <w:szCs w:val="24"/>
        </w:rPr>
        <w:t xml:space="preserve">1) = 3.07, </w:t>
      </w:r>
      <w:r w:rsidRPr="235AD1FF">
        <w:rPr>
          <w:rFonts w:ascii="Times New Roman" w:eastAsia="Times New Roman" w:hAnsi="Times New Roman" w:cs="Times New Roman"/>
          <w:i/>
          <w:iCs/>
          <w:color w:val="000000" w:themeColor="text1"/>
          <w:sz w:val="24"/>
          <w:szCs w:val="24"/>
        </w:rPr>
        <w:t>p</w:t>
      </w:r>
      <w:r w:rsidRPr="235AD1FF">
        <w:rPr>
          <w:rFonts w:ascii="Times New Roman" w:eastAsia="Times New Roman" w:hAnsi="Times New Roman" w:cs="Times New Roman"/>
          <w:color w:val="000000" w:themeColor="text1"/>
          <w:sz w:val="24"/>
          <w:szCs w:val="24"/>
        </w:rPr>
        <w:t xml:space="preserve"> = .08, 95% CI: -0.001 to 0.012; controls: </w:t>
      </w:r>
      <w:r w:rsidRPr="235AD1FF">
        <w:rPr>
          <w:rFonts w:ascii="Times New Roman" w:eastAsia="Times New Roman" w:hAnsi="Times New Roman" w:cs="Times New Roman"/>
          <w:i/>
          <w:iCs/>
          <w:color w:val="000000" w:themeColor="text1"/>
          <w:sz w:val="24"/>
          <w:szCs w:val="24"/>
        </w:rPr>
        <w:t>b</w:t>
      </w:r>
      <w:r w:rsidRPr="235AD1FF">
        <w:rPr>
          <w:rFonts w:ascii="Times New Roman" w:eastAsia="Times New Roman" w:hAnsi="Times New Roman" w:cs="Times New Roman"/>
          <w:color w:val="000000" w:themeColor="text1"/>
          <w:sz w:val="24"/>
          <w:szCs w:val="24"/>
        </w:rPr>
        <w:t xml:space="preserve"> = 0.01, </w:t>
      </w:r>
      <w:r w:rsidRPr="235AD1FF">
        <w:rPr>
          <w:rFonts w:ascii="Times New Roman" w:eastAsia="Times New Roman" w:hAnsi="Times New Roman" w:cs="Times New Roman"/>
          <w:i/>
          <w:iCs/>
          <w:color w:val="000000" w:themeColor="text1"/>
          <w:sz w:val="24"/>
          <w:szCs w:val="24"/>
        </w:rPr>
        <w:t>SE</w:t>
      </w:r>
      <w:r w:rsidRPr="235AD1FF">
        <w:rPr>
          <w:rFonts w:ascii="Times New Roman" w:eastAsia="Times New Roman" w:hAnsi="Times New Roman" w:cs="Times New Roman"/>
          <w:color w:val="000000" w:themeColor="text1"/>
          <w:sz w:val="24"/>
          <w:szCs w:val="24"/>
        </w:rPr>
        <w:t xml:space="preserve"> = 0.004, Wald χ</w:t>
      </w:r>
      <w:r w:rsidRPr="235AD1FF">
        <w:rPr>
          <w:rFonts w:ascii="Times New Roman" w:eastAsia="Times New Roman" w:hAnsi="Times New Roman" w:cs="Times New Roman"/>
          <w:color w:val="000000" w:themeColor="text1"/>
          <w:sz w:val="14"/>
          <w:szCs w:val="14"/>
          <w:vertAlign w:val="superscript"/>
        </w:rPr>
        <w:t>2</w:t>
      </w:r>
      <w:r w:rsidRPr="235AD1FF">
        <w:rPr>
          <w:rFonts w:ascii="Times New Roman" w:eastAsia="Times New Roman" w:hAnsi="Times New Roman" w:cs="Times New Roman"/>
          <w:color w:val="000000" w:themeColor="text1"/>
          <w:sz w:val="24"/>
          <w:szCs w:val="24"/>
        </w:rPr>
        <w:t xml:space="preserve">(1) = 5.36, </w:t>
      </w:r>
      <w:r w:rsidRPr="235AD1FF">
        <w:rPr>
          <w:rFonts w:ascii="Times New Roman" w:eastAsia="Times New Roman" w:hAnsi="Times New Roman" w:cs="Times New Roman"/>
          <w:i/>
          <w:iCs/>
          <w:color w:val="000000" w:themeColor="text1"/>
          <w:sz w:val="24"/>
          <w:szCs w:val="24"/>
        </w:rPr>
        <w:t>p</w:t>
      </w:r>
      <w:r w:rsidRPr="235AD1FF">
        <w:rPr>
          <w:rFonts w:ascii="Times New Roman" w:eastAsia="Times New Roman" w:hAnsi="Times New Roman" w:cs="Times New Roman"/>
          <w:color w:val="000000" w:themeColor="text1"/>
          <w:sz w:val="24"/>
          <w:szCs w:val="24"/>
        </w:rPr>
        <w:t xml:space="preserve"> = .021, 95% </w:t>
      </w:r>
      <w:r>
        <w:rPr>
          <w:rFonts w:ascii="Times New Roman" w:eastAsia="Times New Roman" w:hAnsi="Times New Roman" w:cs="Times New Roman"/>
          <w:color w:val="000000" w:themeColor="text1"/>
          <w:sz w:val="24"/>
          <w:szCs w:val="24"/>
        </w:rPr>
        <w:t>CI: 0.001 to 0.017; see Figure 5</w:t>
      </w:r>
      <w:r w:rsidRPr="235AD1FF">
        <w:rPr>
          <w:rFonts w:ascii="Times New Roman" w:eastAsia="Times New Roman" w:hAnsi="Times New Roman" w:cs="Times New Roman"/>
          <w:color w:val="000000" w:themeColor="text1"/>
          <w:sz w:val="24"/>
          <w:szCs w:val="24"/>
        </w:rPr>
        <w:t>). For ST non-targets, perfor</w:t>
      </w:r>
      <w:r>
        <w:rPr>
          <w:rFonts w:ascii="Times New Roman" w:eastAsia="Times New Roman" w:hAnsi="Times New Roman" w:cs="Times New Roman"/>
          <w:color w:val="000000" w:themeColor="text1"/>
          <w:sz w:val="24"/>
          <w:szCs w:val="24"/>
        </w:rPr>
        <w:t xml:space="preserve">mance did not change over time, </w:t>
      </w:r>
      <w:r w:rsidRPr="235AD1FF">
        <w:rPr>
          <w:rFonts w:ascii="Times New Roman" w:eastAsia="Times New Roman" w:hAnsi="Times New Roman" w:cs="Times New Roman"/>
          <w:i/>
          <w:iCs/>
          <w:color w:val="000000" w:themeColor="text1"/>
          <w:sz w:val="24"/>
          <w:szCs w:val="24"/>
        </w:rPr>
        <w:t>b</w:t>
      </w:r>
      <w:r w:rsidRPr="235AD1FF">
        <w:rPr>
          <w:rFonts w:ascii="Times New Roman" w:eastAsia="Times New Roman" w:hAnsi="Times New Roman" w:cs="Times New Roman"/>
          <w:color w:val="000000" w:themeColor="text1"/>
          <w:sz w:val="24"/>
          <w:szCs w:val="24"/>
        </w:rPr>
        <w:t xml:space="preserve"> = -0.001, </w:t>
      </w:r>
      <w:r w:rsidRPr="235AD1FF">
        <w:rPr>
          <w:rFonts w:ascii="Times New Roman" w:eastAsia="Times New Roman" w:hAnsi="Times New Roman" w:cs="Times New Roman"/>
          <w:i/>
          <w:iCs/>
          <w:color w:val="000000" w:themeColor="text1"/>
          <w:sz w:val="24"/>
          <w:szCs w:val="24"/>
        </w:rPr>
        <w:t>SE</w:t>
      </w:r>
      <w:r w:rsidRPr="235AD1FF">
        <w:rPr>
          <w:rFonts w:ascii="Times New Roman" w:eastAsia="Times New Roman" w:hAnsi="Times New Roman" w:cs="Times New Roman"/>
          <w:color w:val="000000" w:themeColor="text1"/>
          <w:sz w:val="24"/>
          <w:szCs w:val="24"/>
        </w:rPr>
        <w:t xml:space="preserve"> = 0.003, Wald </w:t>
      </w:r>
      <w:proofErr w:type="gramStart"/>
      <w:r w:rsidRPr="235AD1FF">
        <w:rPr>
          <w:rFonts w:ascii="Times New Roman" w:eastAsia="Times New Roman" w:hAnsi="Times New Roman" w:cs="Times New Roman"/>
          <w:color w:val="000000" w:themeColor="text1"/>
          <w:sz w:val="24"/>
          <w:szCs w:val="24"/>
        </w:rPr>
        <w:t>χ</w:t>
      </w:r>
      <w:r w:rsidRPr="235AD1FF">
        <w:rPr>
          <w:rFonts w:ascii="Times New Roman" w:eastAsia="Times New Roman" w:hAnsi="Times New Roman" w:cs="Times New Roman"/>
          <w:color w:val="000000" w:themeColor="text1"/>
          <w:sz w:val="14"/>
          <w:szCs w:val="14"/>
          <w:vertAlign w:val="superscript"/>
        </w:rPr>
        <w:t>2</w:t>
      </w:r>
      <w:r w:rsidRPr="235AD1FF">
        <w:rPr>
          <w:rFonts w:ascii="Times New Roman" w:eastAsia="Times New Roman" w:hAnsi="Times New Roman" w:cs="Times New Roman"/>
          <w:color w:val="000000" w:themeColor="text1"/>
          <w:sz w:val="24"/>
          <w:szCs w:val="24"/>
        </w:rPr>
        <w:t>(</w:t>
      </w:r>
      <w:proofErr w:type="gramEnd"/>
      <w:r w:rsidRPr="235AD1FF">
        <w:rPr>
          <w:rFonts w:ascii="Times New Roman" w:eastAsia="Times New Roman" w:hAnsi="Times New Roman" w:cs="Times New Roman"/>
          <w:color w:val="000000" w:themeColor="text1"/>
          <w:sz w:val="24"/>
          <w:szCs w:val="24"/>
        </w:rPr>
        <w:t xml:space="preserve">1) = 0.026, </w:t>
      </w:r>
      <w:r w:rsidRPr="235AD1FF">
        <w:rPr>
          <w:rFonts w:ascii="Times New Roman" w:eastAsia="Times New Roman" w:hAnsi="Times New Roman" w:cs="Times New Roman"/>
          <w:i/>
          <w:iCs/>
          <w:color w:val="000000" w:themeColor="text1"/>
          <w:sz w:val="24"/>
          <w:szCs w:val="24"/>
        </w:rPr>
        <w:t>p</w:t>
      </w:r>
      <w:r>
        <w:rPr>
          <w:rFonts w:ascii="Times New Roman" w:eastAsia="Times New Roman" w:hAnsi="Times New Roman" w:cs="Times New Roman"/>
          <w:color w:val="000000" w:themeColor="text1"/>
          <w:sz w:val="24"/>
          <w:szCs w:val="24"/>
        </w:rPr>
        <w:t xml:space="preserve"> = .87, 95% CI: -0.01 to 0.01</w:t>
      </w:r>
      <w:r w:rsidRPr="235AD1FF">
        <w:rPr>
          <w:rFonts w:ascii="Times New Roman" w:eastAsia="Times New Roman" w:hAnsi="Times New Roman" w:cs="Times New Roman"/>
          <w:color w:val="000000" w:themeColor="text1"/>
          <w:sz w:val="24"/>
          <w:szCs w:val="24"/>
        </w:rPr>
        <w:t xml:space="preserve">. </w:t>
      </w:r>
    </w:p>
    <w:p w14:paraId="4040AAFE" w14:textId="5CCF778F" w:rsidR="00A6089F" w:rsidRDefault="00B11D6E" w:rsidP="007433AE">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 xml:space="preserve">There was a main effect of difficulty </w:t>
      </w:r>
      <w:r w:rsidRPr="0089192F">
        <w:rPr>
          <w:rFonts w:ascii="Times New Roman" w:eastAsia="Times New Roman" w:hAnsi="Times New Roman" w:cs="Times New Roman"/>
          <w:color w:val="000000"/>
          <w:sz w:val="24"/>
          <w:szCs w:val="24"/>
        </w:rPr>
        <w:t xml:space="preserve">(Wald </w:t>
      </w:r>
      <w:proofErr w:type="gramStart"/>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sidRPr="0089192F">
        <w:rPr>
          <w:rFonts w:ascii="Times New Roman" w:eastAsia="Times New Roman" w:hAnsi="Times New Roman" w:cs="Times New Roman"/>
          <w:color w:val="000000"/>
          <w:sz w:val="24"/>
          <w:szCs w:val="24"/>
        </w:rPr>
        <w:t>(</w:t>
      </w:r>
      <w:proofErr w:type="gramEnd"/>
      <w:r w:rsidRPr="0089192F">
        <w:rPr>
          <w:rFonts w:ascii="Times New Roman" w:eastAsia="Times New Roman" w:hAnsi="Times New Roman" w:cs="Times New Roman"/>
          <w:color w:val="000000"/>
          <w:sz w:val="24"/>
          <w:szCs w:val="24"/>
        </w:rPr>
        <w:t xml:space="preserve">2) = </w:t>
      </w:r>
      <w:r>
        <w:rPr>
          <w:rFonts w:ascii="Times New Roman" w:eastAsia="Times New Roman" w:hAnsi="Times New Roman" w:cs="Times New Roman"/>
          <w:color w:val="000000"/>
          <w:sz w:val="24"/>
          <w:szCs w:val="24"/>
        </w:rPr>
        <w:t>420.53</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color w:val="000000"/>
          <w:sz w:val="24"/>
          <w:szCs w:val="24"/>
        </w:rPr>
        <w:t xml:space="preserve">p </w:t>
      </w:r>
      <w:r>
        <w:rPr>
          <w:rFonts w:ascii="Times New Roman" w:eastAsia="Times New Roman" w:hAnsi="Times New Roman" w:cs="Times New Roman"/>
          <w:color w:val="000000"/>
          <w:sz w:val="24"/>
          <w:szCs w:val="24"/>
        </w:rPr>
        <w:t>&lt; .001</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which was qualified by a difficulty by time interaction (</w:t>
      </w:r>
      <w:r w:rsidRPr="0089192F">
        <w:rPr>
          <w:rFonts w:ascii="Times New Roman" w:eastAsia="Times New Roman" w:hAnsi="Times New Roman" w:cs="Times New Roman"/>
          <w:color w:val="000000"/>
          <w:sz w:val="24"/>
          <w:szCs w:val="24"/>
        </w:rPr>
        <w:t>Wald χ</w:t>
      </w:r>
      <w:r w:rsidRPr="0089192F">
        <w:rPr>
          <w:rFonts w:ascii="Times New Roman" w:eastAsia="Times New Roman" w:hAnsi="Times New Roman" w:cs="Times New Roman"/>
          <w:color w:val="000000"/>
          <w:sz w:val="14"/>
          <w:szCs w:val="14"/>
          <w:vertAlign w:val="superscript"/>
        </w:rPr>
        <w:t>2</w:t>
      </w:r>
      <w:r w:rsidRPr="0089192F">
        <w:rPr>
          <w:rFonts w:ascii="Times New Roman" w:eastAsia="Times New Roman" w:hAnsi="Times New Roman" w:cs="Times New Roman"/>
          <w:color w:val="000000"/>
          <w:sz w:val="24"/>
          <w:szCs w:val="24"/>
        </w:rPr>
        <w:t xml:space="preserve">(2) = </w:t>
      </w:r>
      <w:r>
        <w:rPr>
          <w:rFonts w:ascii="Times New Roman" w:eastAsia="Times New Roman" w:hAnsi="Times New Roman" w:cs="Times New Roman"/>
          <w:color w:val="000000"/>
          <w:sz w:val="24"/>
          <w:szCs w:val="24"/>
        </w:rPr>
        <w:t>38.65</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color w:val="000000"/>
          <w:sz w:val="24"/>
          <w:szCs w:val="24"/>
        </w:rPr>
        <w:t xml:space="preserve">p </w:t>
      </w:r>
      <w:r>
        <w:rPr>
          <w:rFonts w:ascii="Times New Roman" w:eastAsia="Times New Roman" w:hAnsi="Times New Roman" w:cs="Times New Roman"/>
          <w:color w:val="000000"/>
          <w:sz w:val="24"/>
          <w:szCs w:val="24"/>
        </w:rPr>
        <w:t>&lt; .001</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Over time, performance got worse on the easy questions </w:t>
      </w:r>
      <w:r>
        <w:rPr>
          <w:rFonts w:ascii="Times New Roman" w:hAnsi="Times New Roman" w:cs="Times New Roman"/>
          <w:color w:val="000000"/>
          <w:sz w:val="24"/>
          <w:szCs w:val="24"/>
        </w:rPr>
        <w:t>(</w:t>
      </w:r>
      <w:r w:rsidRPr="00B317CB">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 -0.02</w:t>
      </w:r>
      <w:r w:rsidRPr="00B317CB">
        <w:rPr>
          <w:rFonts w:ascii="Times New Roman" w:hAnsi="Times New Roman" w:cs="Times New Roman"/>
          <w:color w:val="000000"/>
          <w:sz w:val="24"/>
          <w:szCs w:val="24"/>
        </w:rPr>
        <w:t xml:space="preserve">, </w:t>
      </w:r>
      <w:r w:rsidRPr="00B317CB">
        <w:rPr>
          <w:rFonts w:ascii="Times New Roman" w:hAnsi="Times New Roman" w:cs="Times New Roman"/>
          <w:i/>
          <w:iCs/>
          <w:color w:val="000000"/>
          <w:sz w:val="24"/>
          <w:szCs w:val="24"/>
        </w:rPr>
        <w:t>SE</w:t>
      </w:r>
      <w:r>
        <w:rPr>
          <w:rFonts w:ascii="Times New Roman" w:hAnsi="Times New Roman" w:cs="Times New Roman"/>
          <w:color w:val="000000"/>
          <w:sz w:val="24"/>
          <w:szCs w:val="24"/>
        </w:rPr>
        <w:t xml:space="preserve"> = 0.005</w:t>
      </w:r>
      <w:r w:rsidRPr="00B317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Wald </w:t>
      </w:r>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(1) </w:t>
      </w:r>
      <w:r>
        <w:rPr>
          <w:rFonts w:ascii="Times New Roman" w:hAnsi="Times New Roman" w:cs="Times New Roman"/>
          <w:color w:val="000000"/>
          <w:sz w:val="24"/>
          <w:szCs w:val="24"/>
        </w:rPr>
        <w:t>= 10.26</w:t>
      </w:r>
      <w:r w:rsidRPr="00B317CB">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w:t>
      </w:r>
      <w:r w:rsidRPr="00B317CB">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.001, 95% CI: -0.02 to -0.01), better on the medium questions (</w:t>
      </w:r>
      <w:r w:rsidRPr="00B317CB">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 0.02</w:t>
      </w:r>
      <w:r w:rsidRPr="00B317CB">
        <w:rPr>
          <w:rFonts w:ascii="Times New Roman" w:hAnsi="Times New Roman" w:cs="Times New Roman"/>
          <w:color w:val="000000"/>
          <w:sz w:val="24"/>
          <w:szCs w:val="24"/>
        </w:rPr>
        <w:t xml:space="preserve">, </w:t>
      </w:r>
      <w:r w:rsidRPr="00B317CB">
        <w:rPr>
          <w:rFonts w:ascii="Times New Roman" w:hAnsi="Times New Roman" w:cs="Times New Roman"/>
          <w:i/>
          <w:iCs/>
          <w:color w:val="000000"/>
          <w:sz w:val="24"/>
          <w:szCs w:val="24"/>
        </w:rPr>
        <w:t>SE</w:t>
      </w:r>
      <w:r>
        <w:rPr>
          <w:rFonts w:ascii="Times New Roman" w:hAnsi="Times New Roman" w:cs="Times New Roman"/>
          <w:color w:val="000000"/>
          <w:sz w:val="24"/>
          <w:szCs w:val="24"/>
        </w:rPr>
        <w:t xml:space="preserve"> = 0.003</w:t>
      </w:r>
      <w:r w:rsidRPr="00B317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Wald </w:t>
      </w:r>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(1) </w:t>
      </w:r>
      <w:r>
        <w:rPr>
          <w:rFonts w:ascii="Times New Roman" w:hAnsi="Times New Roman" w:cs="Times New Roman"/>
          <w:color w:val="000000"/>
          <w:sz w:val="24"/>
          <w:szCs w:val="24"/>
        </w:rPr>
        <w:t>= 35.38</w:t>
      </w:r>
      <w:r w:rsidRPr="00B317CB">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w:t>
      </w:r>
      <w:r w:rsidRPr="00B317CB">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&lt; .001, 95% CI: 0.01 to 0.03), and marginally better on the hard questions (</w:t>
      </w:r>
      <w:r w:rsidRPr="00B317CB">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 0.01</w:t>
      </w:r>
      <w:r w:rsidRPr="00B317CB">
        <w:rPr>
          <w:rFonts w:ascii="Times New Roman" w:hAnsi="Times New Roman" w:cs="Times New Roman"/>
          <w:color w:val="000000"/>
          <w:sz w:val="24"/>
          <w:szCs w:val="24"/>
        </w:rPr>
        <w:t xml:space="preserve">, </w:t>
      </w:r>
      <w:r w:rsidRPr="00B317CB">
        <w:rPr>
          <w:rFonts w:ascii="Times New Roman" w:hAnsi="Times New Roman" w:cs="Times New Roman"/>
          <w:i/>
          <w:iCs/>
          <w:color w:val="000000"/>
          <w:sz w:val="24"/>
          <w:szCs w:val="24"/>
        </w:rPr>
        <w:t>SE</w:t>
      </w:r>
      <w:r>
        <w:rPr>
          <w:rFonts w:ascii="Times New Roman" w:hAnsi="Times New Roman" w:cs="Times New Roman"/>
          <w:color w:val="000000"/>
          <w:sz w:val="24"/>
          <w:szCs w:val="24"/>
        </w:rPr>
        <w:t xml:space="preserve"> = 0.004</w:t>
      </w:r>
      <w:r w:rsidRPr="00B317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Wald </w:t>
      </w:r>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(1) </w:t>
      </w:r>
      <w:r>
        <w:rPr>
          <w:rFonts w:ascii="Times New Roman" w:hAnsi="Times New Roman" w:cs="Times New Roman"/>
          <w:color w:val="000000"/>
          <w:sz w:val="24"/>
          <w:szCs w:val="24"/>
        </w:rPr>
        <w:t>= 3.62</w:t>
      </w:r>
      <w:r w:rsidRPr="00B317CB">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w:t>
      </w:r>
      <w:r w:rsidRPr="00B317CB">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=.057,  95% CI: &lt;0.001 to 0.02).</w:t>
      </w:r>
    </w:p>
    <w:p w14:paraId="0BEC9710" w14:textId="29B992F2" w:rsidR="00B11D6E" w:rsidRPr="00F15CC6" w:rsidRDefault="00B11D6E" w:rsidP="004948A5">
      <w:pPr>
        <w:spacing w:after="0"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color w:val="000000"/>
          <w:sz w:val="24"/>
          <w:szCs w:val="24"/>
        </w:rPr>
        <w:t xml:space="preserve">There was a main effect of </w:t>
      </w:r>
      <w:r w:rsidR="007A38D1">
        <w:rPr>
          <w:rFonts w:ascii="Times New Roman" w:eastAsia="Times New Roman" w:hAnsi="Times New Roman" w:cs="Times New Roman"/>
          <w:color w:val="000000"/>
          <w:sz w:val="24"/>
          <w:szCs w:val="24"/>
        </w:rPr>
        <w:t xml:space="preserve">being </w:t>
      </w:r>
      <w:r>
        <w:rPr>
          <w:rFonts w:ascii="Times New Roman" w:eastAsia="Times New Roman" w:hAnsi="Times New Roman" w:cs="Times New Roman"/>
          <w:color w:val="000000"/>
          <w:sz w:val="24"/>
          <w:szCs w:val="24"/>
        </w:rPr>
        <w:t xml:space="preserve">together; questions answered after working with one’s partner were more likely to be answered correctly than those that were answered after working alone, </w:t>
      </w:r>
      <w:r>
        <w:rPr>
          <w:rFonts w:ascii="Times New Roman" w:hAnsi="Times New Roman" w:cs="Times New Roman"/>
          <w:color w:val="000000"/>
          <w:sz w:val="24"/>
          <w:szCs w:val="24"/>
        </w:rPr>
        <w:t>(</w:t>
      </w:r>
      <w:r w:rsidRPr="00B317CB">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 0.39</w:t>
      </w:r>
      <w:r w:rsidRPr="00B317CB">
        <w:rPr>
          <w:rFonts w:ascii="Times New Roman" w:hAnsi="Times New Roman" w:cs="Times New Roman"/>
          <w:color w:val="000000"/>
          <w:sz w:val="24"/>
          <w:szCs w:val="24"/>
        </w:rPr>
        <w:t xml:space="preserve">, </w:t>
      </w:r>
      <w:r w:rsidRPr="00B317CB">
        <w:rPr>
          <w:rFonts w:ascii="Times New Roman" w:hAnsi="Times New Roman" w:cs="Times New Roman"/>
          <w:i/>
          <w:iCs/>
          <w:color w:val="000000"/>
          <w:sz w:val="24"/>
          <w:szCs w:val="24"/>
        </w:rPr>
        <w:t>SE</w:t>
      </w:r>
      <w:r>
        <w:rPr>
          <w:rFonts w:ascii="Times New Roman" w:hAnsi="Times New Roman" w:cs="Times New Roman"/>
          <w:color w:val="000000"/>
          <w:sz w:val="24"/>
          <w:szCs w:val="24"/>
        </w:rPr>
        <w:t xml:space="preserve"> = 0.05</w:t>
      </w:r>
      <w:r w:rsidRPr="00B317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Wald </w:t>
      </w:r>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(1) </w:t>
      </w:r>
      <w:r>
        <w:rPr>
          <w:rFonts w:ascii="Times New Roman" w:hAnsi="Times New Roman" w:cs="Times New Roman"/>
          <w:color w:val="000000"/>
          <w:sz w:val="24"/>
          <w:szCs w:val="24"/>
        </w:rPr>
        <w:t>= 72.94</w:t>
      </w:r>
      <w:r w:rsidRPr="00B317CB">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w:t>
      </w:r>
      <w:r w:rsidRPr="00B317CB">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&lt; .001, 95% CI: 0.30 to 0.48)</w:t>
      </w:r>
      <w:r w:rsidRPr="00B317CB">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This effect did not change over time, </w:t>
      </w:r>
      <w:r w:rsidRPr="0089192F">
        <w:rPr>
          <w:rFonts w:ascii="Times New Roman" w:eastAsia="Times New Roman" w:hAnsi="Times New Roman" w:cs="Times New Roman"/>
          <w:color w:val="000000"/>
          <w:sz w:val="24"/>
          <w:szCs w:val="24"/>
        </w:rPr>
        <w:t xml:space="preserve">(Wald </w:t>
      </w:r>
      <w:proofErr w:type="gramStart"/>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 = 0.83</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color w:val="000000"/>
          <w:sz w:val="24"/>
          <w:szCs w:val="24"/>
        </w:rPr>
        <w:t xml:space="preserve">p </w:t>
      </w:r>
      <w:r>
        <w:rPr>
          <w:rFonts w:ascii="Times New Roman" w:eastAsia="Times New Roman" w:hAnsi="Times New Roman" w:cs="Times New Roman"/>
          <w:color w:val="000000"/>
          <w:sz w:val="24"/>
          <w:szCs w:val="24"/>
        </w:rPr>
        <w:t>= .36</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8CE07EB" w14:textId="6719619B" w:rsidR="007433AE" w:rsidRDefault="0077652C" w:rsidP="00775121">
      <w:pPr>
        <w:pStyle w:val="Heading1"/>
      </w:pPr>
      <w:r>
        <w:tab/>
      </w:r>
      <w:r w:rsidR="00250BBA">
        <w:t>Study 1B</w:t>
      </w:r>
      <w:r w:rsidR="007433AE">
        <w:t xml:space="preserve"> – Additional Results</w:t>
      </w:r>
    </w:p>
    <w:p w14:paraId="14745B5C" w14:textId="77777777" w:rsidR="007433AE" w:rsidRDefault="007433AE" w:rsidP="00775121">
      <w:pPr>
        <w:pStyle w:val="Heading2"/>
      </w:pPr>
      <w:r w:rsidRPr="00664D54">
        <w:t>SNS Reactivity during the Manipulation</w:t>
      </w:r>
    </w:p>
    <w:p w14:paraId="66588FE7" w14:textId="2F2F7230" w:rsidR="00365BBD" w:rsidRPr="00365BBD" w:rsidRDefault="00365BBD" w:rsidP="00365BB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 targets</w:t>
      </w:r>
      <w:r w:rsidRPr="006F35E3">
        <w:rPr>
          <w:rFonts w:ascii="Times New Roman" w:eastAsia="Times New Roman" w:hAnsi="Times New Roman" w:cs="Times New Roman"/>
          <w:color w:val="000000"/>
          <w:sz w:val="24"/>
          <w:szCs w:val="24"/>
        </w:rPr>
        <w:t xml:space="preserve"> showed significantly greater </w:t>
      </w:r>
      <w:r>
        <w:rPr>
          <w:rFonts w:ascii="Times New Roman" w:eastAsia="Times New Roman" w:hAnsi="Times New Roman" w:cs="Times New Roman"/>
          <w:color w:val="000000"/>
          <w:sz w:val="24"/>
          <w:szCs w:val="24"/>
        </w:rPr>
        <w:t>SNS arousal</w:t>
      </w:r>
      <w:r w:rsidRPr="006F35E3">
        <w:rPr>
          <w:rFonts w:ascii="Times New Roman" w:eastAsia="Times New Roman" w:hAnsi="Times New Roman" w:cs="Times New Roman"/>
          <w:color w:val="000000"/>
          <w:sz w:val="24"/>
          <w:szCs w:val="24"/>
        </w:rPr>
        <w:t xml:space="preserve"> during the backwards counting </w:t>
      </w:r>
      <w:r w:rsidRPr="00FA45EE">
        <w:rPr>
          <w:rFonts w:ascii="Times New Roman" w:eastAsia="Times New Roman" w:hAnsi="Times New Roman" w:cs="Times New Roman"/>
          <w:color w:val="000000"/>
          <w:sz w:val="24"/>
          <w:szCs w:val="24"/>
        </w:rPr>
        <w:t>task (</w:t>
      </w:r>
      <w:r w:rsidRPr="00FA45EE">
        <w:rPr>
          <w:rFonts w:ascii="Times New Roman" w:eastAsia="Times New Roman" w:hAnsi="Times New Roman" w:cs="Times New Roman"/>
          <w:i/>
          <w:iCs/>
          <w:color w:val="000000"/>
          <w:sz w:val="24"/>
          <w:szCs w:val="24"/>
        </w:rPr>
        <w:t xml:space="preserve">M </w:t>
      </w:r>
      <w:r w:rsidRPr="00FA45E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15.41</w:t>
      </w:r>
      <w:r w:rsidRPr="00FA45EE">
        <w:rPr>
          <w:rFonts w:ascii="Times New Roman" w:eastAsia="Times New Roman" w:hAnsi="Times New Roman" w:cs="Times New Roman"/>
          <w:color w:val="000000"/>
          <w:sz w:val="24"/>
          <w:szCs w:val="24"/>
        </w:rPr>
        <w:t xml:space="preserve">, </w:t>
      </w:r>
      <w:r w:rsidRPr="00FA45EE">
        <w:rPr>
          <w:rFonts w:ascii="Times New Roman" w:eastAsia="Times New Roman" w:hAnsi="Times New Roman" w:cs="Times New Roman"/>
          <w:i/>
          <w:iCs/>
          <w:color w:val="000000"/>
          <w:sz w:val="24"/>
          <w:szCs w:val="24"/>
        </w:rPr>
        <w:t xml:space="preserve">SD </w:t>
      </w:r>
      <w:r>
        <w:rPr>
          <w:rFonts w:ascii="Times New Roman" w:eastAsia="Times New Roman" w:hAnsi="Times New Roman" w:cs="Times New Roman"/>
          <w:color w:val="000000"/>
          <w:sz w:val="24"/>
          <w:szCs w:val="24"/>
        </w:rPr>
        <w:t>= 12.10</w:t>
      </w:r>
      <w:r w:rsidRPr="00FA45EE">
        <w:rPr>
          <w:rFonts w:ascii="Times New Roman" w:eastAsia="Times New Roman" w:hAnsi="Times New Roman" w:cs="Times New Roman"/>
          <w:color w:val="000000"/>
          <w:sz w:val="24"/>
          <w:szCs w:val="24"/>
        </w:rPr>
        <w:t xml:space="preserve">) than those </w:t>
      </w:r>
      <w:r>
        <w:rPr>
          <w:rFonts w:ascii="Times New Roman" w:eastAsia="Times New Roman" w:hAnsi="Times New Roman" w:cs="Times New Roman"/>
          <w:color w:val="000000"/>
          <w:sz w:val="24"/>
          <w:szCs w:val="24"/>
        </w:rPr>
        <w:t>who completed</w:t>
      </w:r>
      <w:r w:rsidRPr="00FA45EE">
        <w:rPr>
          <w:rFonts w:ascii="Times New Roman" w:eastAsia="Times New Roman" w:hAnsi="Times New Roman" w:cs="Times New Roman"/>
          <w:color w:val="000000"/>
          <w:sz w:val="24"/>
          <w:szCs w:val="24"/>
        </w:rPr>
        <w:t xml:space="preserve"> the control </w:t>
      </w:r>
      <w:r>
        <w:rPr>
          <w:rFonts w:ascii="Times New Roman" w:eastAsia="Times New Roman" w:hAnsi="Times New Roman" w:cs="Times New Roman"/>
          <w:color w:val="000000"/>
          <w:sz w:val="24"/>
          <w:szCs w:val="24"/>
        </w:rPr>
        <w:t>task</w:t>
      </w:r>
      <w:r w:rsidRPr="00FA45EE">
        <w:rPr>
          <w:rFonts w:ascii="Times New Roman" w:eastAsia="Times New Roman" w:hAnsi="Times New Roman" w:cs="Times New Roman"/>
          <w:color w:val="000000"/>
          <w:sz w:val="24"/>
          <w:szCs w:val="24"/>
        </w:rPr>
        <w:t xml:space="preserve"> (</w:t>
      </w:r>
      <w:r w:rsidRPr="00FA45EE">
        <w:rPr>
          <w:rFonts w:ascii="Times New Roman" w:eastAsia="Times New Roman" w:hAnsi="Times New Roman" w:cs="Times New Roman"/>
          <w:i/>
          <w:iCs/>
          <w:color w:val="000000"/>
          <w:sz w:val="24"/>
          <w:szCs w:val="24"/>
        </w:rPr>
        <w:t xml:space="preserve">M </w:t>
      </w:r>
      <w:r w:rsidRPr="00FA45E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4.45</w:t>
      </w:r>
      <w:r w:rsidRPr="00FA45EE">
        <w:rPr>
          <w:rFonts w:ascii="Times New Roman" w:eastAsia="Times New Roman" w:hAnsi="Times New Roman" w:cs="Times New Roman"/>
          <w:color w:val="000000"/>
          <w:sz w:val="24"/>
          <w:szCs w:val="24"/>
        </w:rPr>
        <w:t xml:space="preserve">, </w:t>
      </w:r>
      <w:r w:rsidRPr="00FA45EE">
        <w:rPr>
          <w:rFonts w:ascii="Times New Roman" w:eastAsia="Times New Roman" w:hAnsi="Times New Roman" w:cs="Times New Roman"/>
          <w:i/>
          <w:iCs/>
          <w:color w:val="000000"/>
          <w:sz w:val="24"/>
          <w:szCs w:val="24"/>
        </w:rPr>
        <w:t xml:space="preserve">SD </w:t>
      </w:r>
      <w:r>
        <w:rPr>
          <w:rFonts w:ascii="Times New Roman" w:eastAsia="Times New Roman" w:hAnsi="Times New Roman" w:cs="Times New Roman"/>
          <w:color w:val="000000"/>
          <w:sz w:val="24"/>
          <w:szCs w:val="24"/>
        </w:rPr>
        <w:t>= 7.22</w:t>
      </w:r>
      <w:r w:rsidRPr="00FA45EE">
        <w:rPr>
          <w:rFonts w:ascii="Times New Roman" w:eastAsia="Times New Roman" w:hAnsi="Times New Roman" w:cs="Times New Roman"/>
          <w:color w:val="000000"/>
          <w:sz w:val="24"/>
          <w:szCs w:val="24"/>
        </w:rPr>
        <w:t xml:space="preserve">; </w:t>
      </w:r>
      <w:proofErr w:type="gramStart"/>
      <w:r w:rsidRPr="00FA45EE">
        <w:rPr>
          <w:rFonts w:ascii="Times New Roman" w:eastAsia="Times New Roman" w:hAnsi="Times New Roman" w:cs="Times New Roman"/>
          <w:i/>
          <w:iCs/>
          <w:color w:val="000000"/>
          <w:sz w:val="24"/>
          <w:szCs w:val="24"/>
        </w:rPr>
        <w:t>F</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 108) = 29.24</w:t>
      </w:r>
      <w:r w:rsidRPr="00FA45EE">
        <w:rPr>
          <w:rFonts w:ascii="Times New Roman" w:eastAsia="Times New Roman" w:hAnsi="Times New Roman" w:cs="Times New Roman"/>
          <w:color w:val="000000"/>
          <w:sz w:val="24"/>
          <w:szCs w:val="24"/>
        </w:rPr>
        <w:t xml:space="preserve">, </w:t>
      </w:r>
      <w:r w:rsidRPr="00FA45EE">
        <w:rPr>
          <w:rFonts w:ascii="Times New Roman" w:eastAsia="Times New Roman" w:hAnsi="Times New Roman" w:cs="Times New Roman"/>
          <w:i/>
          <w:iCs/>
          <w:color w:val="000000"/>
          <w:sz w:val="24"/>
          <w:szCs w:val="24"/>
        </w:rPr>
        <w:t xml:space="preserve">p </w:t>
      </w:r>
      <w:r w:rsidRPr="00FA45EE">
        <w:rPr>
          <w:rFonts w:ascii="Times New Roman" w:eastAsia="Times New Roman" w:hAnsi="Times New Roman" w:cs="Times New Roman"/>
          <w:color w:val="000000"/>
          <w:sz w:val="24"/>
          <w:szCs w:val="24"/>
        </w:rPr>
        <w:t>&lt; .001; η</w:t>
      </w:r>
      <w:r w:rsidRPr="00FA45EE">
        <w:rPr>
          <w:rFonts w:ascii="Times New Roman" w:eastAsia="Times New Roman" w:hAnsi="Times New Roman" w:cs="Times New Roman"/>
          <w:color w:val="000000"/>
          <w:sz w:val="14"/>
          <w:szCs w:val="14"/>
          <w:vertAlign w:val="subscript"/>
        </w:rPr>
        <w:t>p</w:t>
      </w:r>
      <w:r w:rsidRPr="00FA45EE">
        <w:rPr>
          <w:rFonts w:ascii="Times New Roman" w:eastAsia="Times New Roman" w:hAnsi="Times New Roman" w:cs="Times New Roman"/>
          <w:color w:val="000000"/>
          <w:sz w:val="14"/>
          <w:szCs w:val="14"/>
          <w:vertAlign w:val="superscript"/>
        </w:rPr>
        <w:t xml:space="preserve">2 </w:t>
      </w:r>
      <w:r w:rsidRPr="00FA45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w:t>
      </w:r>
      <w:r w:rsidRPr="00FA45EE">
        <w:rPr>
          <w:rFonts w:ascii="Times New Roman" w:eastAsia="Times New Roman" w:hAnsi="Times New Roman" w:cs="Times New Roman"/>
          <w:color w:val="000000"/>
          <w:sz w:val="24"/>
          <w:szCs w:val="24"/>
        </w:rPr>
        <w:t>), including BMI as a covariate.</w:t>
      </w:r>
      <w:r>
        <w:rPr>
          <w:rFonts w:ascii="Times New Roman" w:eastAsia="Times New Roman" w:hAnsi="Times New Roman" w:cs="Times New Roman"/>
          <w:color w:val="000000"/>
          <w:sz w:val="24"/>
          <w:szCs w:val="24"/>
        </w:rPr>
        <w:t xml:space="preserve"> </w:t>
      </w:r>
    </w:p>
    <w:p w14:paraId="7312B90E" w14:textId="74A4FA22" w:rsidR="007433AE" w:rsidRPr="007433AE" w:rsidRDefault="007433AE" w:rsidP="00775121">
      <w:pPr>
        <w:pStyle w:val="Heading2"/>
      </w:pPr>
      <w:r w:rsidRPr="00664D54">
        <w:t>Performance</w:t>
      </w:r>
    </w:p>
    <w:p w14:paraId="0E6BEA8D" w14:textId="352B4A4C" w:rsidR="0077652C" w:rsidRDefault="00F15CC6" w:rsidP="007433AE">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There was a main effect of difficulty </w:t>
      </w:r>
      <w:r w:rsidRPr="0089192F">
        <w:rPr>
          <w:rFonts w:ascii="Times New Roman" w:eastAsia="Times New Roman" w:hAnsi="Times New Roman" w:cs="Times New Roman"/>
          <w:color w:val="000000"/>
          <w:sz w:val="24"/>
          <w:szCs w:val="24"/>
        </w:rPr>
        <w:t xml:space="preserve">(Wald </w:t>
      </w:r>
      <w:proofErr w:type="gramStart"/>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sidRPr="0089192F">
        <w:rPr>
          <w:rFonts w:ascii="Times New Roman" w:eastAsia="Times New Roman" w:hAnsi="Times New Roman" w:cs="Times New Roman"/>
          <w:color w:val="000000"/>
          <w:sz w:val="24"/>
          <w:szCs w:val="24"/>
        </w:rPr>
        <w:t>(</w:t>
      </w:r>
      <w:proofErr w:type="gramEnd"/>
      <w:r w:rsidRPr="0089192F">
        <w:rPr>
          <w:rFonts w:ascii="Times New Roman" w:eastAsia="Times New Roman" w:hAnsi="Times New Roman" w:cs="Times New Roman"/>
          <w:color w:val="000000"/>
          <w:sz w:val="24"/>
          <w:szCs w:val="24"/>
        </w:rPr>
        <w:t xml:space="preserve">2) = </w:t>
      </w:r>
      <w:r>
        <w:rPr>
          <w:rFonts w:ascii="Times New Roman" w:eastAsia="Times New Roman" w:hAnsi="Times New Roman" w:cs="Times New Roman"/>
          <w:color w:val="000000"/>
          <w:sz w:val="24"/>
          <w:szCs w:val="24"/>
        </w:rPr>
        <w:t>597.29</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color w:val="000000"/>
          <w:sz w:val="24"/>
          <w:szCs w:val="24"/>
        </w:rPr>
        <w:t xml:space="preserve">p </w:t>
      </w:r>
      <w:r>
        <w:rPr>
          <w:rFonts w:ascii="Times New Roman" w:eastAsia="Times New Roman" w:hAnsi="Times New Roman" w:cs="Times New Roman"/>
          <w:color w:val="000000"/>
          <w:sz w:val="24"/>
          <w:szCs w:val="24"/>
        </w:rPr>
        <w:t>&lt; .001</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which was qualified by a difficulty by time interaction (</w:t>
      </w:r>
      <w:r w:rsidRPr="0089192F">
        <w:rPr>
          <w:rFonts w:ascii="Times New Roman" w:eastAsia="Times New Roman" w:hAnsi="Times New Roman" w:cs="Times New Roman"/>
          <w:color w:val="000000"/>
          <w:sz w:val="24"/>
          <w:szCs w:val="24"/>
        </w:rPr>
        <w:t>Wald χ</w:t>
      </w:r>
      <w:r w:rsidRPr="0089192F">
        <w:rPr>
          <w:rFonts w:ascii="Times New Roman" w:eastAsia="Times New Roman" w:hAnsi="Times New Roman" w:cs="Times New Roman"/>
          <w:color w:val="000000"/>
          <w:sz w:val="14"/>
          <w:szCs w:val="14"/>
          <w:vertAlign w:val="superscript"/>
        </w:rPr>
        <w:t>2</w:t>
      </w:r>
      <w:r w:rsidRPr="0089192F">
        <w:rPr>
          <w:rFonts w:ascii="Times New Roman" w:eastAsia="Times New Roman" w:hAnsi="Times New Roman" w:cs="Times New Roman"/>
          <w:color w:val="000000"/>
          <w:sz w:val="24"/>
          <w:szCs w:val="24"/>
        </w:rPr>
        <w:t xml:space="preserve">(2) = </w:t>
      </w:r>
      <w:r>
        <w:rPr>
          <w:rFonts w:ascii="Times New Roman" w:eastAsia="Times New Roman" w:hAnsi="Times New Roman" w:cs="Times New Roman"/>
          <w:color w:val="000000"/>
          <w:sz w:val="24"/>
          <w:szCs w:val="24"/>
        </w:rPr>
        <w:t>55.66</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color w:val="000000"/>
          <w:sz w:val="24"/>
          <w:szCs w:val="24"/>
        </w:rPr>
        <w:t xml:space="preserve">p </w:t>
      </w:r>
      <w:r>
        <w:rPr>
          <w:rFonts w:ascii="Times New Roman" w:eastAsia="Times New Roman" w:hAnsi="Times New Roman" w:cs="Times New Roman"/>
          <w:color w:val="000000"/>
          <w:sz w:val="24"/>
          <w:szCs w:val="24"/>
        </w:rPr>
        <w:t>&lt; .001</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F77D9">
        <w:rPr>
          <w:rFonts w:ascii="Times New Roman" w:eastAsia="Times New Roman" w:hAnsi="Times New Roman" w:cs="Times New Roman"/>
          <w:color w:val="000000"/>
          <w:sz w:val="24"/>
          <w:szCs w:val="24"/>
        </w:rPr>
        <w:t>Over time, performance got worse</w:t>
      </w:r>
      <w:r>
        <w:rPr>
          <w:rFonts w:ascii="Times New Roman" w:eastAsia="Times New Roman" w:hAnsi="Times New Roman" w:cs="Times New Roman"/>
          <w:color w:val="000000"/>
          <w:sz w:val="24"/>
          <w:szCs w:val="24"/>
        </w:rPr>
        <w:t xml:space="preserve"> o</w:t>
      </w:r>
      <w:r w:rsidR="005F77D9">
        <w:rPr>
          <w:rFonts w:ascii="Times New Roman" w:eastAsia="Times New Roman" w:hAnsi="Times New Roman" w:cs="Times New Roman"/>
          <w:color w:val="000000"/>
          <w:sz w:val="24"/>
          <w:szCs w:val="24"/>
        </w:rPr>
        <w:t xml:space="preserve">n the easy questions </w:t>
      </w:r>
      <w:r>
        <w:rPr>
          <w:rFonts w:ascii="Times New Roman" w:hAnsi="Times New Roman" w:cs="Times New Roman"/>
          <w:color w:val="000000"/>
          <w:sz w:val="24"/>
          <w:szCs w:val="24"/>
        </w:rPr>
        <w:t>(</w:t>
      </w:r>
      <w:r w:rsidRPr="00B317CB">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 -.02</w:t>
      </w:r>
      <w:r w:rsidRPr="00B317CB">
        <w:rPr>
          <w:rFonts w:ascii="Times New Roman" w:hAnsi="Times New Roman" w:cs="Times New Roman"/>
          <w:color w:val="000000"/>
          <w:sz w:val="24"/>
          <w:szCs w:val="24"/>
        </w:rPr>
        <w:t xml:space="preserve">, </w:t>
      </w:r>
      <w:r w:rsidRPr="00B317CB">
        <w:rPr>
          <w:rFonts w:ascii="Times New Roman" w:hAnsi="Times New Roman" w:cs="Times New Roman"/>
          <w:i/>
          <w:iCs/>
          <w:color w:val="000000"/>
          <w:sz w:val="24"/>
          <w:szCs w:val="24"/>
        </w:rPr>
        <w:t>SE</w:t>
      </w:r>
      <w:r>
        <w:rPr>
          <w:rFonts w:ascii="Times New Roman" w:hAnsi="Times New Roman" w:cs="Times New Roman"/>
          <w:color w:val="000000"/>
          <w:sz w:val="24"/>
          <w:szCs w:val="24"/>
        </w:rPr>
        <w:t xml:space="preserve"> = 0.005</w:t>
      </w:r>
      <w:r w:rsidRPr="00B317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Wald </w:t>
      </w:r>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(1) </w:t>
      </w:r>
      <w:r>
        <w:rPr>
          <w:rFonts w:ascii="Times New Roman" w:hAnsi="Times New Roman" w:cs="Times New Roman"/>
          <w:color w:val="000000"/>
          <w:sz w:val="24"/>
          <w:szCs w:val="24"/>
        </w:rPr>
        <w:t>= 9.53</w:t>
      </w:r>
      <w:r w:rsidRPr="00B317CB">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w:t>
      </w:r>
      <w:r w:rsidRPr="00B317CB">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&lt; .002, 95% CI: -0.02 to -0.01</w:t>
      </w:r>
      <w:r w:rsidR="005F77D9">
        <w:rPr>
          <w:rFonts w:ascii="Times New Roman" w:hAnsi="Times New Roman" w:cs="Times New Roman"/>
          <w:color w:val="000000"/>
          <w:sz w:val="24"/>
          <w:szCs w:val="24"/>
        </w:rPr>
        <w:t>), better on the medium questions (</w:t>
      </w:r>
      <w:r w:rsidR="005F77D9" w:rsidRPr="00B317CB">
        <w:rPr>
          <w:rFonts w:ascii="Times New Roman" w:hAnsi="Times New Roman" w:cs="Times New Roman"/>
          <w:i/>
          <w:iCs/>
          <w:color w:val="000000"/>
          <w:sz w:val="24"/>
          <w:szCs w:val="24"/>
        </w:rPr>
        <w:t>b</w:t>
      </w:r>
      <w:r w:rsidR="005F77D9">
        <w:rPr>
          <w:rFonts w:ascii="Times New Roman" w:hAnsi="Times New Roman" w:cs="Times New Roman"/>
          <w:color w:val="000000"/>
          <w:sz w:val="24"/>
          <w:szCs w:val="24"/>
        </w:rPr>
        <w:t xml:space="preserve"> = 0.02</w:t>
      </w:r>
      <w:r w:rsidR="005F77D9" w:rsidRPr="00B317CB">
        <w:rPr>
          <w:rFonts w:ascii="Times New Roman" w:hAnsi="Times New Roman" w:cs="Times New Roman"/>
          <w:color w:val="000000"/>
          <w:sz w:val="24"/>
          <w:szCs w:val="24"/>
        </w:rPr>
        <w:t xml:space="preserve">, </w:t>
      </w:r>
      <w:r w:rsidR="005F77D9" w:rsidRPr="00B317CB">
        <w:rPr>
          <w:rFonts w:ascii="Times New Roman" w:hAnsi="Times New Roman" w:cs="Times New Roman"/>
          <w:i/>
          <w:iCs/>
          <w:color w:val="000000"/>
          <w:sz w:val="24"/>
          <w:szCs w:val="24"/>
        </w:rPr>
        <w:t>SE</w:t>
      </w:r>
      <w:r w:rsidR="005F77D9">
        <w:rPr>
          <w:rFonts w:ascii="Times New Roman" w:hAnsi="Times New Roman" w:cs="Times New Roman"/>
          <w:color w:val="000000"/>
          <w:sz w:val="24"/>
          <w:szCs w:val="24"/>
        </w:rPr>
        <w:t xml:space="preserve"> = 0.003</w:t>
      </w:r>
      <w:r w:rsidR="005F77D9" w:rsidRPr="00B317CB">
        <w:rPr>
          <w:rFonts w:ascii="Times New Roman" w:hAnsi="Times New Roman" w:cs="Times New Roman"/>
          <w:color w:val="000000"/>
          <w:sz w:val="24"/>
          <w:szCs w:val="24"/>
        </w:rPr>
        <w:t xml:space="preserve">, </w:t>
      </w:r>
      <w:r w:rsidR="005F77D9">
        <w:rPr>
          <w:rFonts w:ascii="Times New Roman" w:hAnsi="Times New Roman" w:cs="Times New Roman"/>
          <w:color w:val="000000"/>
          <w:sz w:val="24"/>
          <w:szCs w:val="24"/>
        </w:rPr>
        <w:t xml:space="preserve">Wald </w:t>
      </w:r>
      <w:r w:rsidR="005F77D9" w:rsidRPr="0089192F">
        <w:rPr>
          <w:rFonts w:ascii="Times New Roman" w:eastAsia="Times New Roman" w:hAnsi="Times New Roman" w:cs="Times New Roman"/>
          <w:color w:val="000000"/>
          <w:sz w:val="24"/>
          <w:szCs w:val="24"/>
        </w:rPr>
        <w:t>χ</w:t>
      </w:r>
      <w:r w:rsidR="005F77D9" w:rsidRPr="0089192F">
        <w:rPr>
          <w:rFonts w:ascii="Times New Roman" w:eastAsia="Times New Roman" w:hAnsi="Times New Roman" w:cs="Times New Roman"/>
          <w:color w:val="000000"/>
          <w:sz w:val="14"/>
          <w:szCs w:val="14"/>
          <w:vertAlign w:val="superscript"/>
        </w:rPr>
        <w:t>2</w:t>
      </w:r>
      <w:r w:rsidR="005F77D9">
        <w:rPr>
          <w:rFonts w:ascii="Times New Roman" w:eastAsia="Times New Roman" w:hAnsi="Times New Roman" w:cs="Times New Roman"/>
          <w:color w:val="000000"/>
          <w:sz w:val="24"/>
          <w:szCs w:val="24"/>
        </w:rPr>
        <w:t xml:space="preserve">(1) </w:t>
      </w:r>
      <w:r w:rsidR="005F77D9">
        <w:rPr>
          <w:rFonts w:ascii="Times New Roman" w:hAnsi="Times New Roman" w:cs="Times New Roman"/>
          <w:color w:val="000000"/>
          <w:sz w:val="24"/>
          <w:szCs w:val="24"/>
        </w:rPr>
        <w:t>= 54.51</w:t>
      </w:r>
      <w:r w:rsidR="005F77D9" w:rsidRPr="00B317CB">
        <w:rPr>
          <w:rFonts w:ascii="Times New Roman" w:hAnsi="Times New Roman" w:cs="Times New Roman"/>
          <w:color w:val="000000"/>
          <w:sz w:val="24"/>
          <w:szCs w:val="24"/>
        </w:rPr>
        <w:t xml:space="preserve">, </w:t>
      </w:r>
      <w:r w:rsidR="005F77D9">
        <w:rPr>
          <w:rFonts w:ascii="Times New Roman" w:hAnsi="Times New Roman" w:cs="Times New Roman"/>
          <w:i/>
          <w:iCs/>
          <w:color w:val="000000"/>
          <w:sz w:val="24"/>
          <w:szCs w:val="24"/>
        </w:rPr>
        <w:t>p</w:t>
      </w:r>
      <w:r w:rsidR="005F77D9" w:rsidRPr="00B317CB">
        <w:rPr>
          <w:rFonts w:ascii="Times New Roman" w:hAnsi="Times New Roman" w:cs="Times New Roman"/>
          <w:i/>
          <w:iCs/>
          <w:color w:val="000000"/>
          <w:sz w:val="24"/>
          <w:szCs w:val="24"/>
        </w:rPr>
        <w:t xml:space="preserve"> </w:t>
      </w:r>
      <w:r w:rsidR="005F77D9">
        <w:rPr>
          <w:rFonts w:ascii="Times New Roman" w:hAnsi="Times New Roman" w:cs="Times New Roman"/>
          <w:color w:val="000000"/>
          <w:sz w:val="24"/>
          <w:szCs w:val="24"/>
        </w:rPr>
        <w:t>&lt; .001, 95% CI: 0.02 to 0.03), and did not change on the hard questions (</w:t>
      </w:r>
      <w:r w:rsidR="005F77D9" w:rsidRPr="00B317CB">
        <w:rPr>
          <w:rFonts w:ascii="Times New Roman" w:hAnsi="Times New Roman" w:cs="Times New Roman"/>
          <w:i/>
          <w:iCs/>
          <w:color w:val="000000"/>
          <w:sz w:val="24"/>
          <w:szCs w:val="24"/>
        </w:rPr>
        <w:t>b</w:t>
      </w:r>
      <w:r w:rsidR="005F77D9">
        <w:rPr>
          <w:rFonts w:ascii="Times New Roman" w:hAnsi="Times New Roman" w:cs="Times New Roman"/>
          <w:color w:val="000000"/>
          <w:sz w:val="24"/>
          <w:szCs w:val="24"/>
        </w:rPr>
        <w:t xml:space="preserve"> = -0.002</w:t>
      </w:r>
      <w:r w:rsidR="005F77D9" w:rsidRPr="00B317CB">
        <w:rPr>
          <w:rFonts w:ascii="Times New Roman" w:hAnsi="Times New Roman" w:cs="Times New Roman"/>
          <w:color w:val="000000"/>
          <w:sz w:val="24"/>
          <w:szCs w:val="24"/>
        </w:rPr>
        <w:t xml:space="preserve">, </w:t>
      </w:r>
      <w:r w:rsidR="005F77D9" w:rsidRPr="00B317CB">
        <w:rPr>
          <w:rFonts w:ascii="Times New Roman" w:hAnsi="Times New Roman" w:cs="Times New Roman"/>
          <w:i/>
          <w:iCs/>
          <w:color w:val="000000"/>
          <w:sz w:val="24"/>
          <w:szCs w:val="24"/>
        </w:rPr>
        <w:t>SE</w:t>
      </w:r>
      <w:r w:rsidR="005F77D9">
        <w:rPr>
          <w:rFonts w:ascii="Times New Roman" w:hAnsi="Times New Roman" w:cs="Times New Roman"/>
          <w:color w:val="000000"/>
          <w:sz w:val="24"/>
          <w:szCs w:val="24"/>
        </w:rPr>
        <w:t xml:space="preserve"> = 0.003</w:t>
      </w:r>
      <w:r w:rsidR="005F77D9" w:rsidRPr="00B317CB">
        <w:rPr>
          <w:rFonts w:ascii="Times New Roman" w:hAnsi="Times New Roman" w:cs="Times New Roman"/>
          <w:color w:val="000000"/>
          <w:sz w:val="24"/>
          <w:szCs w:val="24"/>
        </w:rPr>
        <w:t xml:space="preserve">, </w:t>
      </w:r>
      <w:r w:rsidR="005F77D9">
        <w:rPr>
          <w:rFonts w:ascii="Times New Roman" w:hAnsi="Times New Roman" w:cs="Times New Roman"/>
          <w:color w:val="000000"/>
          <w:sz w:val="24"/>
          <w:szCs w:val="24"/>
        </w:rPr>
        <w:t xml:space="preserve">Wald </w:t>
      </w:r>
      <w:r w:rsidR="005F77D9" w:rsidRPr="0089192F">
        <w:rPr>
          <w:rFonts w:ascii="Times New Roman" w:eastAsia="Times New Roman" w:hAnsi="Times New Roman" w:cs="Times New Roman"/>
          <w:color w:val="000000"/>
          <w:sz w:val="24"/>
          <w:szCs w:val="24"/>
        </w:rPr>
        <w:t>χ</w:t>
      </w:r>
      <w:r w:rsidR="005F77D9" w:rsidRPr="0089192F">
        <w:rPr>
          <w:rFonts w:ascii="Times New Roman" w:eastAsia="Times New Roman" w:hAnsi="Times New Roman" w:cs="Times New Roman"/>
          <w:color w:val="000000"/>
          <w:sz w:val="14"/>
          <w:szCs w:val="14"/>
          <w:vertAlign w:val="superscript"/>
        </w:rPr>
        <w:t>2</w:t>
      </w:r>
      <w:r w:rsidR="005F77D9">
        <w:rPr>
          <w:rFonts w:ascii="Times New Roman" w:eastAsia="Times New Roman" w:hAnsi="Times New Roman" w:cs="Times New Roman"/>
          <w:color w:val="000000"/>
          <w:sz w:val="24"/>
          <w:szCs w:val="24"/>
        </w:rPr>
        <w:t xml:space="preserve">(1) </w:t>
      </w:r>
      <w:r w:rsidR="005F77D9">
        <w:rPr>
          <w:rFonts w:ascii="Times New Roman" w:hAnsi="Times New Roman" w:cs="Times New Roman"/>
          <w:color w:val="000000"/>
          <w:sz w:val="24"/>
          <w:szCs w:val="24"/>
        </w:rPr>
        <w:t>= 0.33</w:t>
      </w:r>
      <w:r w:rsidR="005F77D9" w:rsidRPr="00B317CB">
        <w:rPr>
          <w:rFonts w:ascii="Times New Roman" w:hAnsi="Times New Roman" w:cs="Times New Roman"/>
          <w:color w:val="000000"/>
          <w:sz w:val="24"/>
          <w:szCs w:val="24"/>
        </w:rPr>
        <w:t xml:space="preserve">, </w:t>
      </w:r>
      <w:r w:rsidR="005F77D9">
        <w:rPr>
          <w:rFonts w:ascii="Times New Roman" w:hAnsi="Times New Roman" w:cs="Times New Roman"/>
          <w:i/>
          <w:iCs/>
          <w:color w:val="000000"/>
          <w:sz w:val="24"/>
          <w:szCs w:val="24"/>
        </w:rPr>
        <w:t>p</w:t>
      </w:r>
      <w:r w:rsidR="005F77D9" w:rsidRPr="00B317CB">
        <w:rPr>
          <w:rFonts w:ascii="Times New Roman" w:hAnsi="Times New Roman" w:cs="Times New Roman"/>
          <w:i/>
          <w:iCs/>
          <w:color w:val="000000"/>
          <w:sz w:val="24"/>
          <w:szCs w:val="24"/>
        </w:rPr>
        <w:t xml:space="preserve"> </w:t>
      </w:r>
      <w:r w:rsidR="005F77D9">
        <w:rPr>
          <w:rFonts w:ascii="Times New Roman" w:hAnsi="Times New Roman" w:cs="Times New Roman"/>
          <w:color w:val="000000"/>
          <w:sz w:val="24"/>
          <w:szCs w:val="24"/>
        </w:rPr>
        <w:t>=.56,  95% CI: -0.01 to 0.01).</w:t>
      </w:r>
    </w:p>
    <w:p w14:paraId="5D11DD5E" w14:textId="77BE896E" w:rsidR="00F15CC6" w:rsidRDefault="00F15CC6" w:rsidP="004948A5">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ab/>
        <w:t xml:space="preserve">There was a main effect of </w:t>
      </w:r>
      <w:r w:rsidR="007A38D1">
        <w:rPr>
          <w:rFonts w:ascii="Times New Roman" w:eastAsia="Times New Roman" w:hAnsi="Times New Roman" w:cs="Times New Roman"/>
          <w:color w:val="000000"/>
          <w:sz w:val="24"/>
          <w:szCs w:val="24"/>
        </w:rPr>
        <w:t xml:space="preserve">being </w:t>
      </w:r>
      <w:r>
        <w:rPr>
          <w:rFonts w:ascii="Times New Roman" w:eastAsia="Times New Roman" w:hAnsi="Times New Roman" w:cs="Times New Roman"/>
          <w:color w:val="000000"/>
          <w:sz w:val="24"/>
          <w:szCs w:val="24"/>
        </w:rPr>
        <w:t xml:space="preserve">together; questions answered after working with one’s partner were more likely to be answered correctly than those that were answered after working alone, </w:t>
      </w:r>
      <w:r>
        <w:rPr>
          <w:rFonts w:ascii="Times New Roman" w:hAnsi="Times New Roman" w:cs="Times New Roman"/>
          <w:color w:val="000000"/>
          <w:sz w:val="24"/>
          <w:szCs w:val="24"/>
        </w:rPr>
        <w:t>(</w:t>
      </w:r>
      <w:r w:rsidRPr="00B317CB">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 0.46</w:t>
      </w:r>
      <w:r w:rsidRPr="00B317CB">
        <w:rPr>
          <w:rFonts w:ascii="Times New Roman" w:hAnsi="Times New Roman" w:cs="Times New Roman"/>
          <w:color w:val="000000"/>
          <w:sz w:val="24"/>
          <w:szCs w:val="24"/>
        </w:rPr>
        <w:t xml:space="preserve">, </w:t>
      </w:r>
      <w:r w:rsidRPr="00B317CB">
        <w:rPr>
          <w:rFonts w:ascii="Times New Roman" w:hAnsi="Times New Roman" w:cs="Times New Roman"/>
          <w:i/>
          <w:iCs/>
          <w:color w:val="000000"/>
          <w:sz w:val="24"/>
          <w:szCs w:val="24"/>
        </w:rPr>
        <w:t>SE</w:t>
      </w:r>
      <w:r>
        <w:rPr>
          <w:rFonts w:ascii="Times New Roman" w:hAnsi="Times New Roman" w:cs="Times New Roman"/>
          <w:color w:val="000000"/>
          <w:sz w:val="24"/>
          <w:szCs w:val="24"/>
        </w:rPr>
        <w:t xml:space="preserve"> = 0.03</w:t>
      </w:r>
      <w:r w:rsidRPr="00B317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Wald </w:t>
      </w:r>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(1) </w:t>
      </w:r>
      <w:r>
        <w:rPr>
          <w:rFonts w:ascii="Times New Roman" w:hAnsi="Times New Roman" w:cs="Times New Roman"/>
          <w:color w:val="000000"/>
          <w:sz w:val="24"/>
          <w:szCs w:val="24"/>
        </w:rPr>
        <w:t>= 188.44</w:t>
      </w:r>
      <w:r w:rsidRPr="00B317CB">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w:t>
      </w:r>
      <w:r w:rsidRPr="00B317CB">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&lt; .001, 95% CI: 0.40 to 0.53)</w:t>
      </w:r>
      <w:r w:rsidRPr="00B317CB">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This effect did not change over time, </w:t>
      </w:r>
      <w:r w:rsidRPr="0089192F">
        <w:rPr>
          <w:rFonts w:ascii="Times New Roman" w:eastAsia="Times New Roman" w:hAnsi="Times New Roman" w:cs="Times New Roman"/>
          <w:color w:val="000000"/>
          <w:sz w:val="24"/>
          <w:szCs w:val="24"/>
        </w:rPr>
        <w:t xml:space="preserve">(Wald </w:t>
      </w:r>
      <w:proofErr w:type="gramStart"/>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 = .001</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color w:val="000000"/>
          <w:sz w:val="24"/>
          <w:szCs w:val="24"/>
        </w:rPr>
        <w:t xml:space="preserve">p </w:t>
      </w:r>
      <w:r>
        <w:rPr>
          <w:rFonts w:ascii="Times New Roman" w:eastAsia="Times New Roman" w:hAnsi="Times New Roman" w:cs="Times New Roman"/>
          <w:color w:val="000000"/>
          <w:sz w:val="24"/>
          <w:szCs w:val="24"/>
        </w:rPr>
        <w:t>= .98</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2424612C" w14:textId="77777777" w:rsidR="00000270" w:rsidRDefault="00000270" w:rsidP="00775121">
      <w:pPr>
        <w:pStyle w:val="Heading2"/>
      </w:pPr>
    </w:p>
    <w:p w14:paraId="3EABE112" w14:textId="13E1748E" w:rsidR="004E1E6E" w:rsidRPr="00000270" w:rsidRDefault="0091633E" w:rsidP="0000027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3A383D79" w14:textId="64033663" w:rsidR="00290C52" w:rsidRPr="00CA18C6" w:rsidRDefault="00F820EA" w:rsidP="00290C52">
      <w:pPr>
        <w:spacing w:after="0" w:line="48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S</w:t>
      </w:r>
      <w:r w:rsidR="00290C52" w:rsidRPr="00CA18C6">
        <w:rPr>
          <w:rFonts w:ascii="Times New Roman" w:eastAsia="Times New Roman" w:hAnsi="Times New Roman" w:cs="Times New Roman"/>
          <w:bCs/>
          <w:color w:val="000000"/>
          <w:sz w:val="24"/>
          <w:szCs w:val="24"/>
        </w:rPr>
        <w:t>M References</w:t>
      </w:r>
    </w:p>
    <w:p w14:paraId="7AD0A08F" w14:textId="77777777" w:rsidR="00E62A98" w:rsidRDefault="00E62A98" w:rsidP="00E62A98">
      <w:pPr>
        <w:spacing w:after="0" w:line="480" w:lineRule="auto"/>
        <w:ind w:left="720" w:hanging="720"/>
        <w:rPr>
          <w:rFonts w:ascii="Times New Roman" w:eastAsia="Times New Roman" w:hAnsi="Times New Roman" w:cs="Times New Roman"/>
          <w:sz w:val="24"/>
          <w:szCs w:val="24"/>
        </w:rPr>
      </w:pPr>
      <w:r w:rsidRPr="5B437A6E">
        <w:rPr>
          <w:rFonts w:ascii="Times New Roman" w:eastAsia="Times New Roman" w:hAnsi="Times New Roman" w:cs="Times New Roman"/>
          <w:sz w:val="24"/>
          <w:szCs w:val="24"/>
        </w:rPr>
        <w:t xml:space="preserve">Carroll, D., Phillips, A. C., &amp; Der, G. (2008). Body mass index, abdominal adiposity, obesity, and cardiovascular reactions to psychological stress in a large community sample. </w:t>
      </w:r>
      <w:r w:rsidRPr="5B437A6E">
        <w:rPr>
          <w:rFonts w:ascii="Times New Roman" w:eastAsia="Times New Roman" w:hAnsi="Times New Roman" w:cs="Times New Roman"/>
          <w:i/>
          <w:iCs/>
          <w:sz w:val="24"/>
          <w:szCs w:val="24"/>
        </w:rPr>
        <w:t>Psychosomatic Medicine,</w:t>
      </w:r>
      <w:r w:rsidRPr="5B437A6E">
        <w:rPr>
          <w:rFonts w:ascii="Times New Roman" w:eastAsia="Times New Roman" w:hAnsi="Times New Roman" w:cs="Times New Roman"/>
          <w:sz w:val="24"/>
          <w:szCs w:val="24"/>
        </w:rPr>
        <w:t xml:space="preserve"> </w:t>
      </w:r>
      <w:r w:rsidRPr="5B437A6E">
        <w:rPr>
          <w:rFonts w:ascii="Times New Roman" w:eastAsia="Times New Roman" w:hAnsi="Times New Roman" w:cs="Times New Roman"/>
          <w:i/>
          <w:iCs/>
          <w:sz w:val="24"/>
          <w:szCs w:val="24"/>
        </w:rPr>
        <w:t>70</w:t>
      </w:r>
      <w:r w:rsidRPr="5B437A6E">
        <w:rPr>
          <w:rFonts w:ascii="Times New Roman" w:eastAsia="Times New Roman" w:hAnsi="Times New Roman" w:cs="Times New Roman"/>
          <w:sz w:val="24"/>
          <w:szCs w:val="24"/>
        </w:rPr>
        <w:t xml:space="preserve">(6), 653-660. </w:t>
      </w:r>
      <w:proofErr w:type="gramStart"/>
      <w:r w:rsidRPr="00E62A98">
        <w:rPr>
          <w:rFonts w:ascii="Times New Roman" w:eastAsia="Times New Roman" w:hAnsi="Times New Roman" w:cs="Times New Roman"/>
          <w:sz w:val="24"/>
          <w:szCs w:val="24"/>
        </w:rPr>
        <w:t>doi</w:t>
      </w:r>
      <w:proofErr w:type="gramEnd"/>
      <w:r w:rsidRPr="00E62A98">
        <w:rPr>
          <w:rFonts w:ascii="Times New Roman" w:eastAsia="Times New Roman" w:hAnsi="Times New Roman" w:cs="Times New Roman"/>
          <w:sz w:val="24"/>
          <w:szCs w:val="24"/>
        </w:rPr>
        <w:t>:</w:t>
      </w:r>
      <w:hyperlink r:id="rId8">
        <w:r w:rsidRPr="00E62A98">
          <w:rPr>
            <w:rStyle w:val="Hyperlink"/>
            <w:rFonts w:ascii="Times New Roman" w:eastAsia="Times New Roman" w:hAnsi="Times New Roman" w:cs="Times New Roman"/>
            <w:color w:val="auto"/>
            <w:sz w:val="24"/>
            <w:szCs w:val="24"/>
            <w:u w:val="none"/>
          </w:rPr>
          <w:t>10.1097/PSY.0b013e31817b9382</w:t>
        </w:r>
      </w:hyperlink>
    </w:p>
    <w:p w14:paraId="7E63B3A6" w14:textId="77777777" w:rsidR="00E62A98" w:rsidRDefault="00E62A98" w:rsidP="00E62A98">
      <w:pPr>
        <w:spacing w:after="0" w:line="480" w:lineRule="auto"/>
        <w:ind w:left="720" w:hanging="720"/>
        <w:rPr>
          <w:rFonts w:ascii="Times New Roman" w:eastAsia="Times New Roman" w:hAnsi="Times New Roman" w:cs="Times New Roman"/>
          <w:sz w:val="24"/>
          <w:szCs w:val="24"/>
        </w:rPr>
      </w:pPr>
      <w:r w:rsidRPr="5B437A6E">
        <w:rPr>
          <w:rFonts w:ascii="Times New Roman" w:eastAsia="Times New Roman" w:hAnsi="Times New Roman" w:cs="Times New Roman"/>
          <w:sz w:val="24"/>
          <w:szCs w:val="24"/>
        </w:rPr>
        <w:t xml:space="preserve">Dickerson, S. S., &amp; </w:t>
      </w:r>
      <w:proofErr w:type="spellStart"/>
      <w:r w:rsidRPr="5B437A6E">
        <w:rPr>
          <w:rFonts w:ascii="Times New Roman" w:eastAsia="Times New Roman" w:hAnsi="Times New Roman" w:cs="Times New Roman"/>
          <w:sz w:val="24"/>
          <w:szCs w:val="24"/>
        </w:rPr>
        <w:t>Kemeny</w:t>
      </w:r>
      <w:proofErr w:type="spellEnd"/>
      <w:r w:rsidRPr="5B437A6E">
        <w:rPr>
          <w:rFonts w:ascii="Times New Roman" w:eastAsia="Times New Roman" w:hAnsi="Times New Roman" w:cs="Times New Roman"/>
          <w:sz w:val="24"/>
          <w:szCs w:val="24"/>
        </w:rPr>
        <w:t xml:space="preserve">, M. E. (2004). Acute stressors and cortisol responses: A theoretical integration and synthesis of laboratory research. </w:t>
      </w:r>
      <w:r w:rsidRPr="5B437A6E">
        <w:rPr>
          <w:rFonts w:ascii="Times New Roman" w:eastAsia="Times New Roman" w:hAnsi="Times New Roman" w:cs="Times New Roman"/>
          <w:i/>
          <w:iCs/>
          <w:sz w:val="24"/>
          <w:szCs w:val="24"/>
        </w:rPr>
        <w:t>Psychological Bulletin, 130</w:t>
      </w:r>
      <w:r w:rsidRPr="5B437A6E">
        <w:rPr>
          <w:rFonts w:ascii="Times New Roman" w:eastAsia="Times New Roman" w:hAnsi="Times New Roman" w:cs="Times New Roman"/>
          <w:sz w:val="24"/>
          <w:szCs w:val="24"/>
        </w:rPr>
        <w:t xml:space="preserve">(3), 355-391. </w:t>
      </w:r>
      <w:proofErr w:type="gramStart"/>
      <w:r w:rsidRPr="00E62A98">
        <w:rPr>
          <w:rFonts w:ascii="Times New Roman" w:eastAsia="Times New Roman" w:hAnsi="Times New Roman" w:cs="Times New Roman"/>
          <w:sz w:val="24"/>
          <w:szCs w:val="24"/>
        </w:rPr>
        <w:t>doi</w:t>
      </w:r>
      <w:proofErr w:type="gramEnd"/>
      <w:r w:rsidRPr="00E62A98">
        <w:rPr>
          <w:rFonts w:ascii="Times New Roman" w:eastAsia="Times New Roman" w:hAnsi="Times New Roman" w:cs="Times New Roman"/>
          <w:sz w:val="24"/>
          <w:szCs w:val="24"/>
        </w:rPr>
        <w:t>:</w:t>
      </w:r>
      <w:hyperlink r:id="rId9">
        <w:r w:rsidRPr="00E62A98">
          <w:rPr>
            <w:rStyle w:val="Hyperlink"/>
            <w:rFonts w:ascii="Times New Roman" w:eastAsia="Times New Roman" w:hAnsi="Times New Roman" w:cs="Times New Roman"/>
            <w:color w:val="auto"/>
            <w:sz w:val="24"/>
            <w:szCs w:val="24"/>
            <w:u w:val="none"/>
          </w:rPr>
          <w:t>10.1037/0033-2909.130.3.355</w:t>
        </w:r>
      </w:hyperlink>
    </w:p>
    <w:p w14:paraId="1A9B2540" w14:textId="77777777" w:rsidR="00D65C93" w:rsidRDefault="00D65C93" w:rsidP="00D65C93">
      <w:pPr>
        <w:spacing w:after="0" w:line="480" w:lineRule="auto"/>
        <w:ind w:left="360" w:hanging="360"/>
        <w:rPr>
          <w:rFonts w:ascii="Times New Roman" w:hAnsi="Times New Roman" w:cs="Times New Roman"/>
          <w:sz w:val="24"/>
          <w:szCs w:val="24"/>
        </w:rPr>
      </w:pPr>
      <w:r w:rsidRPr="00292146">
        <w:rPr>
          <w:rFonts w:ascii="Times New Roman" w:hAnsi="Times New Roman" w:cs="Times New Roman"/>
          <w:sz w:val="24"/>
          <w:szCs w:val="24"/>
        </w:rPr>
        <w:t xml:space="preserve">Fitzmaurice, G. M., Laird, N. M., Ware, J. H. (2011). </w:t>
      </w:r>
      <w:r>
        <w:rPr>
          <w:rFonts w:ascii="Times New Roman" w:hAnsi="Times New Roman" w:cs="Times New Roman"/>
          <w:i/>
          <w:sz w:val="24"/>
          <w:szCs w:val="24"/>
        </w:rPr>
        <w:t>Applied longitudinal a</w:t>
      </w:r>
      <w:r w:rsidRPr="00292146">
        <w:rPr>
          <w:rFonts w:ascii="Times New Roman" w:hAnsi="Times New Roman" w:cs="Times New Roman"/>
          <w:i/>
          <w:sz w:val="24"/>
          <w:szCs w:val="24"/>
        </w:rPr>
        <w:t xml:space="preserve">nalysis </w:t>
      </w:r>
      <w:r w:rsidRPr="00292146">
        <w:rPr>
          <w:rFonts w:ascii="Times New Roman" w:hAnsi="Times New Roman" w:cs="Times New Roman"/>
          <w:sz w:val="24"/>
          <w:szCs w:val="24"/>
        </w:rPr>
        <w:t xml:space="preserve">(2nd </w:t>
      </w:r>
      <w:proofErr w:type="gramStart"/>
      <w:r w:rsidRPr="00292146">
        <w:rPr>
          <w:rFonts w:ascii="Times New Roman" w:hAnsi="Times New Roman" w:cs="Times New Roman"/>
          <w:sz w:val="24"/>
          <w:szCs w:val="24"/>
        </w:rPr>
        <w:t>ed</w:t>
      </w:r>
      <w:proofErr w:type="gramEnd"/>
      <w:r w:rsidRPr="00292146">
        <w:rPr>
          <w:rFonts w:ascii="Times New Roman" w:hAnsi="Times New Roman" w:cs="Times New Roman"/>
          <w:sz w:val="24"/>
          <w:szCs w:val="24"/>
        </w:rPr>
        <w:t>.).</w:t>
      </w:r>
      <w:r w:rsidRPr="00292146">
        <w:rPr>
          <w:rFonts w:ascii="Times New Roman" w:hAnsi="Times New Roman" w:cs="Times New Roman"/>
          <w:i/>
          <w:sz w:val="24"/>
          <w:szCs w:val="24"/>
        </w:rPr>
        <w:t xml:space="preserve"> </w:t>
      </w:r>
      <w:r w:rsidRPr="00292146">
        <w:rPr>
          <w:rFonts w:ascii="Times New Roman" w:hAnsi="Times New Roman" w:cs="Times New Roman"/>
          <w:sz w:val="24"/>
          <w:szCs w:val="24"/>
        </w:rPr>
        <w:t>Hoboken, NJ: John Wiley &amp; Sons, Inc.</w:t>
      </w:r>
      <w:r>
        <w:rPr>
          <w:rFonts w:ascii="Times New Roman" w:hAnsi="Times New Roman" w:cs="Times New Roman"/>
          <w:sz w:val="24"/>
          <w:szCs w:val="24"/>
        </w:rPr>
        <w:t xml:space="preserve">  </w:t>
      </w:r>
    </w:p>
    <w:p w14:paraId="4CF0B701" w14:textId="77777777" w:rsidR="00290C52" w:rsidRDefault="00290C52" w:rsidP="00290C52">
      <w:pPr>
        <w:spacing w:after="0" w:line="480" w:lineRule="auto"/>
        <w:ind w:left="360" w:hanging="360"/>
        <w:rPr>
          <w:rFonts w:ascii="Times New Roman" w:hAnsi="Times New Roman" w:cs="Times New Roman"/>
          <w:color w:val="000000" w:themeColor="text1"/>
          <w:sz w:val="24"/>
          <w:szCs w:val="24"/>
        </w:rPr>
      </w:pPr>
    </w:p>
    <w:p w14:paraId="49A98864" w14:textId="77777777" w:rsidR="00290C52" w:rsidRDefault="00290C52" w:rsidP="004948A5">
      <w:pPr>
        <w:spacing w:after="0" w:line="480" w:lineRule="auto"/>
        <w:rPr>
          <w:rFonts w:ascii="Times New Roman" w:eastAsia="Times New Roman" w:hAnsi="Times New Roman" w:cs="Times New Roman"/>
          <w:b/>
          <w:bCs/>
          <w:color w:val="000000"/>
          <w:sz w:val="24"/>
          <w:szCs w:val="24"/>
        </w:rPr>
      </w:pPr>
    </w:p>
    <w:p w14:paraId="07E234CE" w14:textId="77777777" w:rsidR="00EA46C3" w:rsidRDefault="00EA46C3" w:rsidP="00C415AE"/>
    <w:p w14:paraId="0C107976" w14:textId="77777777" w:rsidR="004948A5" w:rsidRDefault="004948A5" w:rsidP="00C415AE"/>
    <w:p w14:paraId="6F10674D" w14:textId="77777777" w:rsidR="004948A5" w:rsidRPr="00290C52" w:rsidRDefault="004948A5" w:rsidP="00C415AE">
      <w:pPr>
        <w:rPr>
          <w:b/>
        </w:rPr>
      </w:pPr>
    </w:p>
    <w:sectPr w:rsidR="004948A5" w:rsidRPr="00290C5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A4A29" w14:textId="77777777" w:rsidR="0016696D" w:rsidRDefault="0016696D" w:rsidP="0091633E">
      <w:pPr>
        <w:spacing w:after="0" w:line="240" w:lineRule="auto"/>
      </w:pPr>
      <w:r>
        <w:separator/>
      </w:r>
    </w:p>
  </w:endnote>
  <w:endnote w:type="continuationSeparator" w:id="0">
    <w:p w14:paraId="629508F6" w14:textId="77777777" w:rsidR="0016696D" w:rsidRDefault="0016696D" w:rsidP="0091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A1D71" w14:textId="77777777" w:rsidR="0016696D" w:rsidRDefault="0016696D" w:rsidP="0091633E">
      <w:pPr>
        <w:spacing w:after="0" w:line="240" w:lineRule="auto"/>
      </w:pPr>
      <w:r>
        <w:separator/>
      </w:r>
    </w:p>
  </w:footnote>
  <w:footnote w:type="continuationSeparator" w:id="0">
    <w:p w14:paraId="5E9871D5" w14:textId="77777777" w:rsidR="0016696D" w:rsidRDefault="0016696D" w:rsidP="00916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542682"/>
      <w:docPartObj>
        <w:docPartGallery w:val="Page Numbers (Top of Page)"/>
        <w:docPartUnique/>
      </w:docPartObj>
    </w:sdtPr>
    <w:sdtEndPr>
      <w:rPr>
        <w:rFonts w:ascii="Times New Roman" w:hAnsi="Times New Roman" w:cs="Times New Roman"/>
        <w:noProof/>
        <w:sz w:val="24"/>
      </w:rPr>
    </w:sdtEndPr>
    <w:sdtContent>
      <w:p w14:paraId="72A04338" w14:textId="6AAF16C3" w:rsidR="0091633E" w:rsidRPr="0091633E" w:rsidRDefault="0091633E" w:rsidP="0091633E">
        <w:pPr>
          <w:pStyle w:val="Header"/>
          <w:jc w:val="right"/>
          <w:rPr>
            <w:rFonts w:ascii="Times New Roman" w:hAnsi="Times New Roman" w:cs="Times New Roman"/>
            <w:sz w:val="24"/>
          </w:rPr>
        </w:pPr>
        <w:r w:rsidRPr="0091633E">
          <w:rPr>
            <w:rFonts w:ascii="Times New Roman" w:hAnsi="Times New Roman" w:cs="Times New Roman"/>
            <w:sz w:val="24"/>
          </w:rPr>
          <w:fldChar w:fldCharType="begin"/>
        </w:r>
        <w:r w:rsidRPr="0091633E">
          <w:rPr>
            <w:rFonts w:ascii="Times New Roman" w:hAnsi="Times New Roman" w:cs="Times New Roman"/>
            <w:sz w:val="24"/>
          </w:rPr>
          <w:instrText xml:space="preserve"> PAGE   \* MERGEFORMAT </w:instrText>
        </w:r>
        <w:r w:rsidRPr="0091633E">
          <w:rPr>
            <w:rFonts w:ascii="Times New Roman" w:hAnsi="Times New Roman" w:cs="Times New Roman"/>
            <w:sz w:val="24"/>
          </w:rPr>
          <w:fldChar w:fldCharType="separate"/>
        </w:r>
        <w:r w:rsidR="00881512">
          <w:rPr>
            <w:rFonts w:ascii="Times New Roman" w:hAnsi="Times New Roman" w:cs="Times New Roman"/>
            <w:noProof/>
            <w:sz w:val="24"/>
          </w:rPr>
          <w:t>4</w:t>
        </w:r>
        <w:r w:rsidRPr="0091633E">
          <w:rPr>
            <w:rFonts w:ascii="Times New Roman" w:hAnsi="Times New Roman" w:cs="Times New Roman"/>
            <w:noProof/>
            <w:sz w:val="24"/>
          </w:rPr>
          <w:fldChar w:fldCharType="end"/>
        </w:r>
      </w:p>
    </w:sdtContent>
  </w:sdt>
  <w:p w14:paraId="081CC988" w14:textId="77777777" w:rsidR="0091633E" w:rsidRDefault="00916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3D"/>
    <w:rsid w:val="00000270"/>
    <w:rsid w:val="000218EB"/>
    <w:rsid w:val="000B7E97"/>
    <w:rsid w:val="000C74EB"/>
    <w:rsid w:val="000D23E6"/>
    <w:rsid w:val="00111754"/>
    <w:rsid w:val="00131A41"/>
    <w:rsid w:val="0014781E"/>
    <w:rsid w:val="00147ECB"/>
    <w:rsid w:val="0016696D"/>
    <w:rsid w:val="001F3FFC"/>
    <w:rsid w:val="00250418"/>
    <w:rsid w:val="00250BBA"/>
    <w:rsid w:val="00290C52"/>
    <w:rsid w:val="002C545C"/>
    <w:rsid w:val="002C5FCD"/>
    <w:rsid w:val="002F5FD2"/>
    <w:rsid w:val="00327BD1"/>
    <w:rsid w:val="00337D74"/>
    <w:rsid w:val="00341054"/>
    <w:rsid w:val="0034310E"/>
    <w:rsid w:val="003607DA"/>
    <w:rsid w:val="0036395F"/>
    <w:rsid w:val="00365BBD"/>
    <w:rsid w:val="00387D67"/>
    <w:rsid w:val="00463A70"/>
    <w:rsid w:val="004948A5"/>
    <w:rsid w:val="004C16D1"/>
    <w:rsid w:val="004D0F3A"/>
    <w:rsid w:val="004E1E6E"/>
    <w:rsid w:val="00523341"/>
    <w:rsid w:val="00530D5C"/>
    <w:rsid w:val="005349DD"/>
    <w:rsid w:val="005558DA"/>
    <w:rsid w:val="005616DC"/>
    <w:rsid w:val="00593E37"/>
    <w:rsid w:val="005A0F59"/>
    <w:rsid w:val="005A21F1"/>
    <w:rsid w:val="005C549A"/>
    <w:rsid w:val="005D404C"/>
    <w:rsid w:val="005F77D9"/>
    <w:rsid w:val="00622AC2"/>
    <w:rsid w:val="00650C96"/>
    <w:rsid w:val="00664D54"/>
    <w:rsid w:val="006701E7"/>
    <w:rsid w:val="006A0B4A"/>
    <w:rsid w:val="006A2C21"/>
    <w:rsid w:val="006A4DED"/>
    <w:rsid w:val="006D1571"/>
    <w:rsid w:val="007012A6"/>
    <w:rsid w:val="00702BB2"/>
    <w:rsid w:val="00705C90"/>
    <w:rsid w:val="00737504"/>
    <w:rsid w:val="007433AE"/>
    <w:rsid w:val="007601F8"/>
    <w:rsid w:val="00775121"/>
    <w:rsid w:val="0077652C"/>
    <w:rsid w:val="007930A2"/>
    <w:rsid w:val="007A38D1"/>
    <w:rsid w:val="007D41D4"/>
    <w:rsid w:val="00810934"/>
    <w:rsid w:val="008169E5"/>
    <w:rsid w:val="008649FE"/>
    <w:rsid w:val="008757CD"/>
    <w:rsid w:val="00877AE7"/>
    <w:rsid w:val="00880D2A"/>
    <w:rsid w:val="00881512"/>
    <w:rsid w:val="008A603D"/>
    <w:rsid w:val="008B0F6F"/>
    <w:rsid w:val="008D257D"/>
    <w:rsid w:val="008D3F8A"/>
    <w:rsid w:val="0091633E"/>
    <w:rsid w:val="009968D4"/>
    <w:rsid w:val="009B3AF6"/>
    <w:rsid w:val="009E0694"/>
    <w:rsid w:val="00A21888"/>
    <w:rsid w:val="00A232A9"/>
    <w:rsid w:val="00A333EC"/>
    <w:rsid w:val="00A6089F"/>
    <w:rsid w:val="00A82E63"/>
    <w:rsid w:val="00AA0A6C"/>
    <w:rsid w:val="00AE56CA"/>
    <w:rsid w:val="00B11D6E"/>
    <w:rsid w:val="00B133B1"/>
    <w:rsid w:val="00B96F0A"/>
    <w:rsid w:val="00BD3A66"/>
    <w:rsid w:val="00BE3371"/>
    <w:rsid w:val="00C21385"/>
    <w:rsid w:val="00C30CB1"/>
    <w:rsid w:val="00C415AE"/>
    <w:rsid w:val="00C6530B"/>
    <w:rsid w:val="00C86486"/>
    <w:rsid w:val="00CA18C6"/>
    <w:rsid w:val="00CC2F44"/>
    <w:rsid w:val="00D2036C"/>
    <w:rsid w:val="00D35F42"/>
    <w:rsid w:val="00D470FA"/>
    <w:rsid w:val="00D54E69"/>
    <w:rsid w:val="00D64034"/>
    <w:rsid w:val="00D65C93"/>
    <w:rsid w:val="00DA1AE6"/>
    <w:rsid w:val="00DC3751"/>
    <w:rsid w:val="00DC375C"/>
    <w:rsid w:val="00E15FAA"/>
    <w:rsid w:val="00E27B93"/>
    <w:rsid w:val="00E30187"/>
    <w:rsid w:val="00E62A98"/>
    <w:rsid w:val="00E73C39"/>
    <w:rsid w:val="00E75887"/>
    <w:rsid w:val="00E82721"/>
    <w:rsid w:val="00E876A8"/>
    <w:rsid w:val="00EA46C3"/>
    <w:rsid w:val="00EC6E67"/>
    <w:rsid w:val="00EE0D06"/>
    <w:rsid w:val="00EE2A9D"/>
    <w:rsid w:val="00EF202C"/>
    <w:rsid w:val="00F15CC6"/>
    <w:rsid w:val="00F53A03"/>
    <w:rsid w:val="00F820EA"/>
    <w:rsid w:val="00FA5524"/>
    <w:rsid w:val="00FB3FED"/>
    <w:rsid w:val="00FE433D"/>
    <w:rsid w:val="00FE5788"/>
    <w:rsid w:val="00FF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FE"/>
  </w:style>
  <w:style w:type="paragraph" w:styleId="Heading1">
    <w:name w:val="heading 1"/>
    <w:basedOn w:val="Normal"/>
    <w:next w:val="Normal"/>
    <w:link w:val="Heading1Char"/>
    <w:uiPriority w:val="9"/>
    <w:qFormat/>
    <w:rsid w:val="00775121"/>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775121"/>
    <w:pPr>
      <w:spacing w:after="0" w:line="48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121"/>
    <w:rPr>
      <w:rFonts w:ascii="Times New Roman" w:hAnsi="Times New Roman" w:cs="Times New Roman"/>
      <w:b/>
      <w:sz w:val="24"/>
      <w:szCs w:val="24"/>
    </w:rPr>
  </w:style>
  <w:style w:type="character" w:customStyle="1" w:styleId="normaltextrun">
    <w:name w:val="normaltextrun"/>
    <w:basedOn w:val="DefaultParagraphFont"/>
    <w:rsid w:val="00E82721"/>
  </w:style>
  <w:style w:type="character" w:customStyle="1" w:styleId="apple-converted-space">
    <w:name w:val="apple-converted-space"/>
    <w:basedOn w:val="DefaultParagraphFont"/>
    <w:rsid w:val="00E82721"/>
  </w:style>
  <w:style w:type="character" w:customStyle="1" w:styleId="eop">
    <w:name w:val="eop"/>
    <w:basedOn w:val="DefaultParagraphFont"/>
    <w:rsid w:val="00E82721"/>
  </w:style>
  <w:style w:type="paragraph" w:styleId="BalloonText">
    <w:name w:val="Balloon Text"/>
    <w:basedOn w:val="Normal"/>
    <w:link w:val="BalloonTextChar"/>
    <w:uiPriority w:val="99"/>
    <w:semiHidden/>
    <w:unhideWhenUsed/>
    <w:rsid w:val="00CC2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F44"/>
    <w:rPr>
      <w:rFonts w:ascii="Tahoma" w:hAnsi="Tahoma" w:cs="Tahoma"/>
      <w:sz w:val="16"/>
      <w:szCs w:val="16"/>
    </w:rPr>
  </w:style>
  <w:style w:type="character" w:styleId="CommentReference">
    <w:name w:val="annotation reference"/>
    <w:basedOn w:val="DefaultParagraphFont"/>
    <w:uiPriority w:val="99"/>
    <w:semiHidden/>
    <w:unhideWhenUsed/>
    <w:rsid w:val="002F5FD2"/>
    <w:rPr>
      <w:sz w:val="16"/>
      <w:szCs w:val="16"/>
    </w:rPr>
  </w:style>
  <w:style w:type="paragraph" w:styleId="CommentText">
    <w:name w:val="annotation text"/>
    <w:basedOn w:val="Normal"/>
    <w:link w:val="CommentTextChar"/>
    <w:uiPriority w:val="99"/>
    <w:semiHidden/>
    <w:unhideWhenUsed/>
    <w:rsid w:val="002F5FD2"/>
    <w:pPr>
      <w:spacing w:line="240" w:lineRule="auto"/>
    </w:pPr>
    <w:rPr>
      <w:sz w:val="20"/>
      <w:szCs w:val="20"/>
    </w:rPr>
  </w:style>
  <w:style w:type="character" w:customStyle="1" w:styleId="CommentTextChar">
    <w:name w:val="Comment Text Char"/>
    <w:basedOn w:val="DefaultParagraphFont"/>
    <w:link w:val="CommentText"/>
    <w:uiPriority w:val="99"/>
    <w:semiHidden/>
    <w:rsid w:val="002F5FD2"/>
    <w:rPr>
      <w:sz w:val="20"/>
      <w:szCs w:val="20"/>
    </w:rPr>
  </w:style>
  <w:style w:type="paragraph" w:styleId="CommentSubject">
    <w:name w:val="annotation subject"/>
    <w:basedOn w:val="CommentText"/>
    <w:next w:val="CommentText"/>
    <w:link w:val="CommentSubjectChar"/>
    <w:uiPriority w:val="99"/>
    <w:semiHidden/>
    <w:unhideWhenUsed/>
    <w:rsid w:val="002F5FD2"/>
    <w:rPr>
      <w:b/>
      <w:bCs/>
    </w:rPr>
  </w:style>
  <w:style w:type="character" w:customStyle="1" w:styleId="CommentSubjectChar">
    <w:name w:val="Comment Subject Char"/>
    <w:basedOn w:val="CommentTextChar"/>
    <w:link w:val="CommentSubject"/>
    <w:uiPriority w:val="99"/>
    <w:semiHidden/>
    <w:rsid w:val="002F5FD2"/>
    <w:rPr>
      <w:b/>
      <w:bCs/>
      <w:sz w:val="20"/>
      <w:szCs w:val="20"/>
    </w:rPr>
  </w:style>
  <w:style w:type="character" w:styleId="Hyperlink">
    <w:name w:val="Hyperlink"/>
    <w:basedOn w:val="DefaultParagraphFont"/>
    <w:uiPriority w:val="99"/>
    <w:unhideWhenUsed/>
    <w:rsid w:val="00E62A98"/>
    <w:rPr>
      <w:color w:val="0563C1" w:themeColor="hyperlink"/>
      <w:u w:val="single"/>
    </w:rPr>
  </w:style>
  <w:style w:type="table" w:styleId="TableGrid">
    <w:name w:val="Table Grid"/>
    <w:basedOn w:val="TableNormal"/>
    <w:uiPriority w:val="39"/>
    <w:rsid w:val="00A3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75121"/>
    <w:rPr>
      <w:rFonts w:ascii="Times New Roman" w:eastAsia="Times New Roman" w:hAnsi="Times New Roman" w:cs="Times New Roman"/>
      <w:b/>
      <w:bCs/>
      <w:color w:val="000000"/>
      <w:sz w:val="24"/>
      <w:szCs w:val="24"/>
    </w:rPr>
  </w:style>
  <w:style w:type="paragraph" w:styleId="Header">
    <w:name w:val="header"/>
    <w:basedOn w:val="Normal"/>
    <w:link w:val="HeaderChar"/>
    <w:uiPriority w:val="99"/>
    <w:unhideWhenUsed/>
    <w:rsid w:val="00916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3E"/>
  </w:style>
  <w:style w:type="paragraph" w:styleId="Footer">
    <w:name w:val="footer"/>
    <w:basedOn w:val="Normal"/>
    <w:link w:val="FooterChar"/>
    <w:uiPriority w:val="99"/>
    <w:unhideWhenUsed/>
    <w:rsid w:val="00916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FE"/>
  </w:style>
  <w:style w:type="paragraph" w:styleId="Heading1">
    <w:name w:val="heading 1"/>
    <w:basedOn w:val="Normal"/>
    <w:next w:val="Normal"/>
    <w:link w:val="Heading1Char"/>
    <w:uiPriority w:val="9"/>
    <w:qFormat/>
    <w:rsid w:val="00775121"/>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775121"/>
    <w:pPr>
      <w:spacing w:after="0" w:line="48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121"/>
    <w:rPr>
      <w:rFonts w:ascii="Times New Roman" w:hAnsi="Times New Roman" w:cs="Times New Roman"/>
      <w:b/>
      <w:sz w:val="24"/>
      <w:szCs w:val="24"/>
    </w:rPr>
  </w:style>
  <w:style w:type="character" w:customStyle="1" w:styleId="normaltextrun">
    <w:name w:val="normaltextrun"/>
    <w:basedOn w:val="DefaultParagraphFont"/>
    <w:rsid w:val="00E82721"/>
  </w:style>
  <w:style w:type="character" w:customStyle="1" w:styleId="apple-converted-space">
    <w:name w:val="apple-converted-space"/>
    <w:basedOn w:val="DefaultParagraphFont"/>
    <w:rsid w:val="00E82721"/>
  </w:style>
  <w:style w:type="character" w:customStyle="1" w:styleId="eop">
    <w:name w:val="eop"/>
    <w:basedOn w:val="DefaultParagraphFont"/>
    <w:rsid w:val="00E82721"/>
  </w:style>
  <w:style w:type="paragraph" w:styleId="BalloonText">
    <w:name w:val="Balloon Text"/>
    <w:basedOn w:val="Normal"/>
    <w:link w:val="BalloonTextChar"/>
    <w:uiPriority w:val="99"/>
    <w:semiHidden/>
    <w:unhideWhenUsed/>
    <w:rsid w:val="00CC2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F44"/>
    <w:rPr>
      <w:rFonts w:ascii="Tahoma" w:hAnsi="Tahoma" w:cs="Tahoma"/>
      <w:sz w:val="16"/>
      <w:szCs w:val="16"/>
    </w:rPr>
  </w:style>
  <w:style w:type="character" w:styleId="CommentReference">
    <w:name w:val="annotation reference"/>
    <w:basedOn w:val="DefaultParagraphFont"/>
    <w:uiPriority w:val="99"/>
    <w:semiHidden/>
    <w:unhideWhenUsed/>
    <w:rsid w:val="002F5FD2"/>
    <w:rPr>
      <w:sz w:val="16"/>
      <w:szCs w:val="16"/>
    </w:rPr>
  </w:style>
  <w:style w:type="paragraph" w:styleId="CommentText">
    <w:name w:val="annotation text"/>
    <w:basedOn w:val="Normal"/>
    <w:link w:val="CommentTextChar"/>
    <w:uiPriority w:val="99"/>
    <w:semiHidden/>
    <w:unhideWhenUsed/>
    <w:rsid w:val="002F5FD2"/>
    <w:pPr>
      <w:spacing w:line="240" w:lineRule="auto"/>
    </w:pPr>
    <w:rPr>
      <w:sz w:val="20"/>
      <w:szCs w:val="20"/>
    </w:rPr>
  </w:style>
  <w:style w:type="character" w:customStyle="1" w:styleId="CommentTextChar">
    <w:name w:val="Comment Text Char"/>
    <w:basedOn w:val="DefaultParagraphFont"/>
    <w:link w:val="CommentText"/>
    <w:uiPriority w:val="99"/>
    <w:semiHidden/>
    <w:rsid w:val="002F5FD2"/>
    <w:rPr>
      <w:sz w:val="20"/>
      <w:szCs w:val="20"/>
    </w:rPr>
  </w:style>
  <w:style w:type="paragraph" w:styleId="CommentSubject">
    <w:name w:val="annotation subject"/>
    <w:basedOn w:val="CommentText"/>
    <w:next w:val="CommentText"/>
    <w:link w:val="CommentSubjectChar"/>
    <w:uiPriority w:val="99"/>
    <w:semiHidden/>
    <w:unhideWhenUsed/>
    <w:rsid w:val="002F5FD2"/>
    <w:rPr>
      <w:b/>
      <w:bCs/>
    </w:rPr>
  </w:style>
  <w:style w:type="character" w:customStyle="1" w:styleId="CommentSubjectChar">
    <w:name w:val="Comment Subject Char"/>
    <w:basedOn w:val="CommentTextChar"/>
    <w:link w:val="CommentSubject"/>
    <w:uiPriority w:val="99"/>
    <w:semiHidden/>
    <w:rsid w:val="002F5FD2"/>
    <w:rPr>
      <w:b/>
      <w:bCs/>
      <w:sz w:val="20"/>
      <w:szCs w:val="20"/>
    </w:rPr>
  </w:style>
  <w:style w:type="character" w:styleId="Hyperlink">
    <w:name w:val="Hyperlink"/>
    <w:basedOn w:val="DefaultParagraphFont"/>
    <w:uiPriority w:val="99"/>
    <w:unhideWhenUsed/>
    <w:rsid w:val="00E62A98"/>
    <w:rPr>
      <w:color w:val="0563C1" w:themeColor="hyperlink"/>
      <w:u w:val="single"/>
    </w:rPr>
  </w:style>
  <w:style w:type="table" w:styleId="TableGrid">
    <w:name w:val="Table Grid"/>
    <w:basedOn w:val="TableNormal"/>
    <w:uiPriority w:val="39"/>
    <w:rsid w:val="00A3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75121"/>
    <w:rPr>
      <w:rFonts w:ascii="Times New Roman" w:eastAsia="Times New Roman" w:hAnsi="Times New Roman" w:cs="Times New Roman"/>
      <w:b/>
      <w:bCs/>
      <w:color w:val="000000"/>
      <w:sz w:val="24"/>
      <w:szCs w:val="24"/>
    </w:rPr>
  </w:style>
  <w:style w:type="paragraph" w:styleId="Header">
    <w:name w:val="header"/>
    <w:basedOn w:val="Normal"/>
    <w:link w:val="HeaderChar"/>
    <w:uiPriority w:val="99"/>
    <w:unhideWhenUsed/>
    <w:rsid w:val="00916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3E"/>
  </w:style>
  <w:style w:type="paragraph" w:styleId="Footer">
    <w:name w:val="footer"/>
    <w:basedOn w:val="Normal"/>
    <w:link w:val="FooterChar"/>
    <w:uiPriority w:val="99"/>
    <w:unhideWhenUsed/>
    <w:rsid w:val="00916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6224">
      <w:bodyDiv w:val="1"/>
      <w:marLeft w:val="120"/>
      <w:marRight w:val="120"/>
      <w:marTop w:val="0"/>
      <w:marBottom w:val="0"/>
      <w:divBdr>
        <w:top w:val="none" w:sz="0" w:space="0" w:color="auto"/>
        <w:left w:val="none" w:sz="0" w:space="0" w:color="auto"/>
        <w:bottom w:val="none" w:sz="0" w:space="0" w:color="auto"/>
        <w:right w:val="none" w:sz="0" w:space="0" w:color="auto"/>
      </w:divBdr>
      <w:divsChild>
        <w:div w:id="41101195">
          <w:marLeft w:val="0"/>
          <w:marRight w:val="0"/>
          <w:marTop w:val="0"/>
          <w:marBottom w:val="0"/>
          <w:divBdr>
            <w:top w:val="none" w:sz="0" w:space="0" w:color="auto"/>
            <w:left w:val="none" w:sz="0" w:space="0" w:color="auto"/>
            <w:bottom w:val="none" w:sz="0" w:space="0" w:color="auto"/>
            <w:right w:val="none" w:sz="0" w:space="0" w:color="auto"/>
          </w:divBdr>
          <w:divsChild>
            <w:div w:id="438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1614">
      <w:bodyDiv w:val="1"/>
      <w:marLeft w:val="120"/>
      <w:marRight w:val="120"/>
      <w:marTop w:val="0"/>
      <w:marBottom w:val="0"/>
      <w:divBdr>
        <w:top w:val="none" w:sz="0" w:space="0" w:color="auto"/>
        <w:left w:val="none" w:sz="0" w:space="0" w:color="auto"/>
        <w:bottom w:val="none" w:sz="0" w:space="0" w:color="auto"/>
        <w:right w:val="none" w:sz="0" w:space="0" w:color="auto"/>
      </w:divBdr>
      <w:divsChild>
        <w:div w:id="600260645">
          <w:marLeft w:val="0"/>
          <w:marRight w:val="0"/>
          <w:marTop w:val="0"/>
          <w:marBottom w:val="0"/>
          <w:divBdr>
            <w:top w:val="none" w:sz="0" w:space="0" w:color="auto"/>
            <w:left w:val="none" w:sz="0" w:space="0" w:color="auto"/>
            <w:bottom w:val="none" w:sz="0" w:space="0" w:color="auto"/>
            <w:right w:val="none" w:sz="0" w:space="0" w:color="auto"/>
          </w:divBdr>
          <w:divsChild>
            <w:div w:id="992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8697">
      <w:bodyDiv w:val="1"/>
      <w:marLeft w:val="120"/>
      <w:marRight w:val="120"/>
      <w:marTop w:val="0"/>
      <w:marBottom w:val="0"/>
      <w:divBdr>
        <w:top w:val="none" w:sz="0" w:space="0" w:color="auto"/>
        <w:left w:val="none" w:sz="0" w:space="0" w:color="auto"/>
        <w:bottom w:val="none" w:sz="0" w:space="0" w:color="auto"/>
        <w:right w:val="none" w:sz="0" w:space="0" w:color="auto"/>
      </w:divBdr>
      <w:divsChild>
        <w:div w:id="812603200">
          <w:marLeft w:val="0"/>
          <w:marRight w:val="0"/>
          <w:marTop w:val="0"/>
          <w:marBottom w:val="0"/>
          <w:divBdr>
            <w:top w:val="none" w:sz="0" w:space="0" w:color="auto"/>
            <w:left w:val="none" w:sz="0" w:space="0" w:color="auto"/>
            <w:bottom w:val="none" w:sz="0" w:space="0" w:color="auto"/>
            <w:right w:val="none" w:sz="0" w:space="0" w:color="auto"/>
          </w:divBdr>
          <w:divsChild>
            <w:div w:id="6780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11746">
      <w:bodyDiv w:val="1"/>
      <w:marLeft w:val="120"/>
      <w:marRight w:val="120"/>
      <w:marTop w:val="0"/>
      <w:marBottom w:val="0"/>
      <w:divBdr>
        <w:top w:val="none" w:sz="0" w:space="0" w:color="auto"/>
        <w:left w:val="none" w:sz="0" w:space="0" w:color="auto"/>
        <w:bottom w:val="none" w:sz="0" w:space="0" w:color="auto"/>
        <w:right w:val="none" w:sz="0" w:space="0" w:color="auto"/>
      </w:divBdr>
      <w:divsChild>
        <w:div w:id="1922063245">
          <w:marLeft w:val="0"/>
          <w:marRight w:val="0"/>
          <w:marTop w:val="0"/>
          <w:marBottom w:val="0"/>
          <w:divBdr>
            <w:top w:val="none" w:sz="0" w:space="0" w:color="auto"/>
            <w:left w:val="none" w:sz="0" w:space="0" w:color="auto"/>
            <w:bottom w:val="none" w:sz="0" w:space="0" w:color="auto"/>
            <w:right w:val="none" w:sz="0" w:space="0" w:color="auto"/>
          </w:divBdr>
          <w:divsChild>
            <w:div w:id="6506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5541">
      <w:bodyDiv w:val="1"/>
      <w:marLeft w:val="120"/>
      <w:marRight w:val="120"/>
      <w:marTop w:val="0"/>
      <w:marBottom w:val="0"/>
      <w:divBdr>
        <w:top w:val="none" w:sz="0" w:space="0" w:color="auto"/>
        <w:left w:val="none" w:sz="0" w:space="0" w:color="auto"/>
        <w:bottom w:val="none" w:sz="0" w:space="0" w:color="auto"/>
        <w:right w:val="none" w:sz="0" w:space="0" w:color="auto"/>
      </w:divBdr>
      <w:divsChild>
        <w:div w:id="873008221">
          <w:marLeft w:val="0"/>
          <w:marRight w:val="0"/>
          <w:marTop w:val="0"/>
          <w:marBottom w:val="0"/>
          <w:divBdr>
            <w:top w:val="none" w:sz="0" w:space="0" w:color="auto"/>
            <w:left w:val="none" w:sz="0" w:space="0" w:color="auto"/>
            <w:bottom w:val="none" w:sz="0" w:space="0" w:color="auto"/>
            <w:right w:val="none" w:sz="0" w:space="0" w:color="auto"/>
          </w:divBdr>
          <w:divsChild>
            <w:div w:id="2029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977">
      <w:bodyDiv w:val="1"/>
      <w:marLeft w:val="120"/>
      <w:marRight w:val="120"/>
      <w:marTop w:val="0"/>
      <w:marBottom w:val="0"/>
      <w:divBdr>
        <w:top w:val="none" w:sz="0" w:space="0" w:color="auto"/>
        <w:left w:val="none" w:sz="0" w:space="0" w:color="auto"/>
        <w:bottom w:val="none" w:sz="0" w:space="0" w:color="auto"/>
        <w:right w:val="none" w:sz="0" w:space="0" w:color="auto"/>
      </w:divBdr>
      <w:divsChild>
        <w:div w:id="903223951">
          <w:marLeft w:val="0"/>
          <w:marRight w:val="0"/>
          <w:marTop w:val="0"/>
          <w:marBottom w:val="0"/>
          <w:divBdr>
            <w:top w:val="none" w:sz="0" w:space="0" w:color="auto"/>
            <w:left w:val="none" w:sz="0" w:space="0" w:color="auto"/>
            <w:bottom w:val="none" w:sz="0" w:space="0" w:color="auto"/>
            <w:right w:val="none" w:sz="0" w:space="0" w:color="auto"/>
          </w:divBdr>
          <w:divsChild>
            <w:div w:id="5139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7/PSY.0b013e31817b9382"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037/0033-2909.130.3.35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te\Dropbox\kate%20and%20tessa\Stereotype%20Threat%20Contagion\Version%202\Paper\Figures%20and%20tables\Influence%20Graphs%20F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'respondent talk time'!$G$1</c:f>
              <c:strCache>
                <c:ptCount val="1"/>
                <c:pt idx="0">
                  <c:v>ST targets</c:v>
                </c:pt>
              </c:strCache>
            </c:strRef>
          </c:tx>
          <c:spPr>
            <a:ln>
              <a:solidFill>
                <a:schemeClr val="tx1"/>
              </a:solidFill>
            </a:ln>
          </c:spPr>
          <c:marker>
            <c:symbol val="none"/>
          </c:marker>
          <c:cat>
            <c:strRef>
              <c:f>'respondent talk time'!$F$2:$F$3</c:f>
              <c:strCache>
                <c:ptCount val="2"/>
                <c:pt idx="0">
                  <c:v>Low</c:v>
                </c:pt>
                <c:pt idx="1">
                  <c:v>High</c:v>
                </c:pt>
              </c:strCache>
            </c:strRef>
          </c:cat>
          <c:val>
            <c:numRef>
              <c:f>'respondent talk time'!$G$2:$G$3</c:f>
              <c:numCache>
                <c:formatCode>General</c:formatCode>
                <c:ptCount val="2"/>
                <c:pt idx="0">
                  <c:v>0.10836966231999999</c:v>
                </c:pt>
                <c:pt idx="1">
                  <c:v>1.0950337680000005E-2</c:v>
                </c:pt>
              </c:numCache>
            </c:numRef>
          </c:val>
          <c:smooth val="0"/>
        </c:ser>
        <c:ser>
          <c:idx val="1"/>
          <c:order val="1"/>
          <c:tx>
            <c:strRef>
              <c:f>'respondent talk time'!$H$1</c:f>
              <c:strCache>
                <c:ptCount val="1"/>
                <c:pt idx="0">
                  <c:v>ST non-targets</c:v>
                </c:pt>
              </c:strCache>
            </c:strRef>
          </c:tx>
          <c:spPr>
            <a:ln>
              <a:solidFill>
                <a:schemeClr val="tx1"/>
              </a:solidFill>
              <a:prstDash val="sysDot"/>
            </a:ln>
          </c:spPr>
          <c:marker>
            <c:symbol val="none"/>
          </c:marker>
          <c:cat>
            <c:strRef>
              <c:f>'respondent talk time'!$F$2:$F$3</c:f>
              <c:strCache>
                <c:ptCount val="2"/>
                <c:pt idx="0">
                  <c:v>Low</c:v>
                </c:pt>
                <c:pt idx="1">
                  <c:v>High</c:v>
                </c:pt>
              </c:strCache>
            </c:strRef>
          </c:cat>
          <c:val>
            <c:numRef>
              <c:f>'respondent talk time'!$H$2:$H$3</c:f>
              <c:numCache>
                <c:formatCode>General</c:formatCode>
                <c:ptCount val="2"/>
                <c:pt idx="0">
                  <c:v>7.198117247999998E-2</c:v>
                </c:pt>
                <c:pt idx="1">
                  <c:v>0.12959882751999999</c:v>
                </c:pt>
              </c:numCache>
            </c:numRef>
          </c:val>
          <c:smooth val="0"/>
        </c:ser>
        <c:ser>
          <c:idx val="2"/>
          <c:order val="2"/>
          <c:tx>
            <c:strRef>
              <c:f>'respondent talk time'!$I$1</c:f>
              <c:strCache>
                <c:ptCount val="1"/>
                <c:pt idx="0">
                  <c:v>Controls</c:v>
                </c:pt>
              </c:strCache>
            </c:strRef>
          </c:tx>
          <c:spPr>
            <a:ln>
              <a:solidFill>
                <a:schemeClr val="tx1"/>
              </a:solidFill>
              <a:prstDash val="dash"/>
            </a:ln>
          </c:spPr>
          <c:marker>
            <c:symbol val="none"/>
          </c:marker>
          <c:cat>
            <c:strRef>
              <c:f>'respondent talk time'!$F$2:$F$3</c:f>
              <c:strCache>
                <c:ptCount val="2"/>
                <c:pt idx="0">
                  <c:v>Low</c:v>
                </c:pt>
                <c:pt idx="1">
                  <c:v>High</c:v>
                </c:pt>
              </c:strCache>
            </c:strRef>
          </c:cat>
          <c:val>
            <c:numRef>
              <c:f>'respondent talk time'!$I$2:$I$3</c:f>
              <c:numCache>
                <c:formatCode>General</c:formatCode>
                <c:ptCount val="2"/>
                <c:pt idx="0">
                  <c:v>-7.5682518240000052E-3</c:v>
                </c:pt>
                <c:pt idx="1">
                  <c:v>6.3468251823999997E-2</c:v>
                </c:pt>
              </c:numCache>
            </c:numRef>
          </c:val>
          <c:smooth val="0"/>
        </c:ser>
        <c:dLbls>
          <c:showLegendKey val="0"/>
          <c:showVal val="0"/>
          <c:showCatName val="0"/>
          <c:showSerName val="0"/>
          <c:showPercent val="0"/>
          <c:showBubbleSize val="0"/>
        </c:dLbls>
        <c:marker val="1"/>
        <c:smooth val="0"/>
        <c:axId val="173859840"/>
        <c:axId val="173782656"/>
      </c:lineChart>
      <c:catAx>
        <c:axId val="173859840"/>
        <c:scaling>
          <c:orientation val="minMax"/>
        </c:scaling>
        <c:delete val="0"/>
        <c:axPos val="b"/>
        <c:title>
          <c:tx>
            <c:rich>
              <a:bodyPr/>
              <a:lstStyle/>
              <a:p>
                <a:pPr>
                  <a:defRPr/>
                </a:pPr>
                <a:r>
                  <a:rPr lang="en-US"/>
                  <a:t>Respondent Talk Time</a:t>
                </a:r>
              </a:p>
            </c:rich>
          </c:tx>
          <c:layout>
            <c:manualLayout>
              <c:xMode val="edge"/>
              <c:yMode val="edge"/>
              <c:x val="0.41923031496062996"/>
              <c:y val="0.79088327500729072"/>
            </c:manualLayout>
          </c:layout>
          <c:overlay val="0"/>
        </c:title>
        <c:majorTickMark val="out"/>
        <c:minorTickMark val="none"/>
        <c:tickLblPos val="nextTo"/>
        <c:txPr>
          <a:bodyPr/>
          <a:lstStyle/>
          <a:p>
            <a:pPr>
              <a:defRPr>
                <a:solidFill>
                  <a:sysClr val="windowText" lastClr="000000"/>
                </a:solidFill>
              </a:defRPr>
            </a:pPr>
            <a:endParaRPr lang="en-US"/>
          </a:p>
        </c:txPr>
        <c:crossAx val="173782656"/>
        <c:crosses val="autoZero"/>
        <c:auto val="1"/>
        <c:lblAlgn val="ctr"/>
        <c:lblOffset val="100"/>
        <c:noMultiLvlLbl val="0"/>
      </c:catAx>
      <c:valAx>
        <c:axId val="173782656"/>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Physiological Linkage</a:t>
                </a:r>
              </a:p>
            </c:rich>
          </c:tx>
          <c:layout>
            <c:manualLayout>
              <c:xMode val="edge"/>
              <c:yMode val="edge"/>
              <c:x val="1.3888888888888888E-2"/>
              <c:y val="0.23003645377661122"/>
            </c:manualLayout>
          </c:layout>
          <c:overlay val="0"/>
        </c:title>
        <c:numFmt formatCode="General" sourceLinked="1"/>
        <c:majorTickMark val="out"/>
        <c:minorTickMark val="none"/>
        <c:tickLblPos val="nextTo"/>
        <c:crossAx val="173859840"/>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12</cp:revision>
  <cp:lastPrinted>2017-03-12T00:46:00Z</cp:lastPrinted>
  <dcterms:created xsi:type="dcterms:W3CDTF">2018-07-30T18:37:00Z</dcterms:created>
  <dcterms:modified xsi:type="dcterms:W3CDTF">2018-12-19T22:40:00Z</dcterms:modified>
</cp:coreProperties>
</file>